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BD32" w14:textId="77777777" w:rsidR="00890714" w:rsidRPr="00105828" w:rsidRDefault="00890714" w:rsidP="00890714">
      <w:pPr>
        <w:jc w:val="center"/>
        <w:rPr>
          <w:b/>
          <w:bCs/>
          <w:sz w:val="36"/>
          <w:szCs w:val="36"/>
        </w:rPr>
      </w:pPr>
      <w:r w:rsidRPr="00105828">
        <w:rPr>
          <w:b/>
          <w:bCs/>
          <w:sz w:val="36"/>
          <w:szCs w:val="36"/>
        </w:rPr>
        <w:t>Appendix A – Clerical re-checks, reviews of marking and appeals – Candidate consent form</w:t>
      </w:r>
    </w:p>
    <w:p w14:paraId="364CFA1F" w14:textId="5A3A78F6" w:rsidR="00890714" w:rsidRPr="00105828" w:rsidRDefault="00890714" w:rsidP="00890714">
      <w:pPr>
        <w:jc w:val="center"/>
        <w:rPr>
          <w:sz w:val="36"/>
          <w:szCs w:val="36"/>
        </w:rPr>
      </w:pPr>
      <w:r w:rsidRPr="00105828">
        <w:rPr>
          <w:b/>
          <w:bCs/>
          <w:sz w:val="36"/>
          <w:szCs w:val="36"/>
        </w:rPr>
        <w:t>Appendix A</w:t>
      </w:r>
    </w:p>
    <w:p w14:paraId="0273F039" w14:textId="22BD26A1" w:rsidR="00890714" w:rsidRPr="00C50B8B" w:rsidRDefault="00890714" w:rsidP="00890714">
      <w:r w:rsidRPr="00C50B8B">
        <w:rPr>
          <w:b/>
          <w:bCs/>
        </w:rPr>
        <w:t xml:space="preserve">Clerical re-checks, reviews of marking and appeals </w:t>
      </w:r>
      <w:r w:rsidRPr="00C50B8B">
        <w:t xml:space="preserve"> </w:t>
      </w:r>
    </w:p>
    <w:p w14:paraId="34D35F93" w14:textId="77777777" w:rsidR="00890714" w:rsidRPr="00C50B8B" w:rsidRDefault="00890714" w:rsidP="00890714">
      <w:pPr>
        <w:rPr>
          <w:b/>
          <w:bCs/>
        </w:rPr>
      </w:pPr>
      <w:r w:rsidRPr="00C50B8B">
        <w:rPr>
          <w:b/>
          <w:bCs/>
        </w:rPr>
        <w:t xml:space="preserve">Candidate consent form </w:t>
      </w:r>
    </w:p>
    <w:p w14:paraId="11717B47" w14:textId="6B8E8ABB" w:rsidR="00890714" w:rsidRPr="00C50B8B" w:rsidRDefault="00890714" w:rsidP="00890714">
      <w:pPr>
        <w:rPr>
          <w:sz w:val="20"/>
          <w:szCs w:val="20"/>
        </w:rPr>
      </w:pPr>
      <w:r w:rsidRPr="00C50B8B">
        <w:rPr>
          <w:b/>
          <w:bCs/>
        </w:rPr>
        <w:t xml:space="preserve">Information for candidates </w:t>
      </w:r>
      <w:r w:rsidRPr="00C50B8B">
        <w:rPr>
          <w:sz w:val="20"/>
          <w:szCs w:val="20"/>
        </w:rPr>
        <w:t xml:space="preserve"> </w:t>
      </w:r>
    </w:p>
    <w:p w14:paraId="027DE301" w14:textId="2F8AD36F" w:rsidR="00890714" w:rsidRDefault="00890714" w:rsidP="00890714">
      <w:r>
        <w:t xml:space="preserve">The following information explains what may happen following a clerical re-check, a review of marking and any subsequent appeal.  </w:t>
      </w:r>
    </w:p>
    <w:p w14:paraId="1C975926" w14:textId="2D44D84A" w:rsidR="00890714" w:rsidRDefault="00890714" w:rsidP="00890714">
      <w:r>
        <w:t xml:space="preserve">If your school or college submits a request for a clerical re-check or a review of the original marking, and then a subsequent appeal for one of your examinations after your subject grade has been issued, there are three possible outcomes:  </w:t>
      </w:r>
    </w:p>
    <w:p w14:paraId="7543CEA8" w14:textId="77777777" w:rsidR="00890714" w:rsidRDefault="00890714" w:rsidP="00890714">
      <w:r>
        <w:t xml:space="preserve">● Your original mark is lowered, so your final grade may be lower than the original grade you </w:t>
      </w:r>
    </w:p>
    <w:p w14:paraId="455C0AA7" w14:textId="77777777" w:rsidR="00890714" w:rsidRDefault="00890714" w:rsidP="00890714">
      <w:r>
        <w:t xml:space="preserve">received. </w:t>
      </w:r>
    </w:p>
    <w:p w14:paraId="771179D0" w14:textId="77777777" w:rsidR="00890714" w:rsidRDefault="00890714" w:rsidP="00890714">
      <w:r>
        <w:t xml:space="preserve">● Your original mark is confirmed as correct, so there is no change to your grade. </w:t>
      </w:r>
    </w:p>
    <w:p w14:paraId="747B15E6" w14:textId="77777777" w:rsidR="00890714" w:rsidRDefault="00890714" w:rsidP="00890714">
      <w:r>
        <w:t xml:space="preserve">● Your original mark is raised, so your final grade may be higher than the original grade you </w:t>
      </w:r>
    </w:p>
    <w:p w14:paraId="0211C070" w14:textId="452A5B4F" w:rsidR="00890714" w:rsidRDefault="00890714" w:rsidP="00890714">
      <w:r>
        <w:t xml:space="preserve">received.  </w:t>
      </w:r>
    </w:p>
    <w:p w14:paraId="1E45F259" w14:textId="77777777" w:rsidR="00890714" w:rsidRDefault="00890714" w:rsidP="00890714">
      <w:r>
        <w:t xml:space="preserve">To proceed with the clerical re-check or review of marking, you </w:t>
      </w:r>
      <w:r w:rsidRPr="00890714">
        <w:rPr>
          <w:b/>
          <w:bCs/>
        </w:rPr>
        <w:t>must</w:t>
      </w:r>
      <w:r>
        <w:t xml:space="preserve"> sign the form below.  This tells the head of your school or college that you have understood what the outcome might be, and that you give your consent to the clerical re-check or review of marking being submitted. </w:t>
      </w:r>
    </w:p>
    <w:p w14:paraId="0885FEEB" w14:textId="77777777" w:rsidR="00105828" w:rsidRDefault="00105828" w:rsidP="00890714"/>
    <w:p w14:paraId="36AD1648" w14:textId="77777777" w:rsidR="00105828" w:rsidRDefault="00105828" w:rsidP="00890714"/>
    <w:p w14:paraId="16A97F1B" w14:textId="77777777" w:rsidR="00105828" w:rsidRDefault="00105828" w:rsidP="00890714"/>
    <w:p w14:paraId="1A67A751" w14:textId="77777777" w:rsidR="00105828" w:rsidRDefault="00105828" w:rsidP="00890714"/>
    <w:p w14:paraId="7EF3BD96" w14:textId="77777777" w:rsidR="00105828" w:rsidRDefault="00105828" w:rsidP="00890714"/>
    <w:p w14:paraId="61D0661C" w14:textId="3E0C927E" w:rsidR="00890714" w:rsidRDefault="00890714" w:rsidP="00890714">
      <w:pPr>
        <w:rPr>
          <w:b/>
          <w:bCs/>
        </w:rPr>
      </w:pPr>
      <w:r>
        <w:t xml:space="preserve"> </w:t>
      </w:r>
      <w:r w:rsidRPr="00890714">
        <w:rPr>
          <w:b/>
          <w:bCs/>
        </w:rPr>
        <w:t xml:space="preserve">Candidate consent form </w:t>
      </w:r>
      <w:r>
        <w:rPr>
          <w:b/>
          <w:bCs/>
        </w:rPr>
        <w:t>-R</w:t>
      </w:r>
      <w:r w:rsidR="00105828">
        <w:rPr>
          <w:b/>
          <w:bCs/>
        </w:rPr>
        <w:t xml:space="preserve">eview </w:t>
      </w:r>
      <w:proofErr w:type="gramStart"/>
      <w:r>
        <w:rPr>
          <w:b/>
          <w:bCs/>
        </w:rPr>
        <w:t>O</w:t>
      </w:r>
      <w:r w:rsidR="00105828">
        <w:rPr>
          <w:b/>
          <w:bCs/>
        </w:rPr>
        <w:t>f</w:t>
      </w:r>
      <w:proofErr w:type="gramEnd"/>
      <w:r w:rsidR="00105828">
        <w:rPr>
          <w:b/>
          <w:bCs/>
        </w:rPr>
        <w:t xml:space="preserve"> </w:t>
      </w:r>
      <w:r>
        <w:rPr>
          <w:b/>
          <w:bCs/>
        </w:rPr>
        <w:t>M</w:t>
      </w:r>
      <w:r w:rsidR="00105828">
        <w:rPr>
          <w:b/>
          <w:bCs/>
        </w:rPr>
        <w:t>arking</w:t>
      </w:r>
    </w:p>
    <w:tbl>
      <w:tblPr>
        <w:tblStyle w:val="TableGrid"/>
        <w:tblW w:w="9063" w:type="dxa"/>
        <w:tblLook w:val="04A0" w:firstRow="1" w:lastRow="0" w:firstColumn="1" w:lastColumn="0" w:noHBand="0" w:noVBand="1"/>
      </w:tblPr>
      <w:tblGrid>
        <w:gridCol w:w="2987"/>
        <w:gridCol w:w="6076"/>
      </w:tblGrid>
      <w:tr w:rsidR="00890714" w14:paraId="38033B2A" w14:textId="77777777" w:rsidTr="00C50B8B">
        <w:trPr>
          <w:trHeight w:val="423"/>
        </w:trPr>
        <w:tc>
          <w:tcPr>
            <w:tcW w:w="2987" w:type="dxa"/>
            <w:shd w:val="clear" w:color="auto" w:fill="F2F2F2" w:themeFill="background1" w:themeFillShade="F2"/>
          </w:tcPr>
          <w:p w14:paraId="005CC03E" w14:textId="64B3FB7E" w:rsidR="00890714" w:rsidRPr="00890714" w:rsidRDefault="00890714" w:rsidP="00890714">
            <w:pPr>
              <w:rPr>
                <w:b/>
                <w:bCs/>
              </w:rPr>
            </w:pPr>
            <w:r w:rsidRPr="00890714">
              <w:rPr>
                <w:b/>
                <w:bCs/>
              </w:rPr>
              <w:t>Centre Number</w:t>
            </w:r>
          </w:p>
        </w:tc>
        <w:tc>
          <w:tcPr>
            <w:tcW w:w="6076" w:type="dxa"/>
          </w:tcPr>
          <w:p w14:paraId="0147BBFB" w14:textId="2CA603CC" w:rsidR="00890714" w:rsidRPr="00C50B8B" w:rsidRDefault="00C50B8B" w:rsidP="00890714">
            <w:pPr>
              <w:rPr>
                <w:b/>
                <w:bCs/>
              </w:rPr>
            </w:pPr>
            <w:r w:rsidRPr="00C50B8B">
              <w:rPr>
                <w:b/>
                <w:bCs/>
              </w:rPr>
              <w:t>46601</w:t>
            </w:r>
          </w:p>
        </w:tc>
      </w:tr>
      <w:tr w:rsidR="00890714" w14:paraId="383CFB1F" w14:textId="77777777" w:rsidTr="00C50B8B">
        <w:trPr>
          <w:trHeight w:val="423"/>
        </w:trPr>
        <w:tc>
          <w:tcPr>
            <w:tcW w:w="2987" w:type="dxa"/>
            <w:shd w:val="clear" w:color="auto" w:fill="F2F2F2" w:themeFill="background1" w:themeFillShade="F2"/>
          </w:tcPr>
          <w:p w14:paraId="6F019E32" w14:textId="6089E9E8" w:rsidR="00890714" w:rsidRPr="00890714" w:rsidRDefault="00890714" w:rsidP="00890714">
            <w:pPr>
              <w:rPr>
                <w:b/>
                <w:bCs/>
              </w:rPr>
            </w:pPr>
            <w:r w:rsidRPr="00890714">
              <w:rPr>
                <w:b/>
                <w:bCs/>
              </w:rPr>
              <w:t xml:space="preserve">Centre Name </w:t>
            </w:r>
          </w:p>
        </w:tc>
        <w:tc>
          <w:tcPr>
            <w:tcW w:w="6076" w:type="dxa"/>
          </w:tcPr>
          <w:p w14:paraId="2C1EE4D1" w14:textId="32808B86" w:rsidR="00890714" w:rsidRPr="00890714" w:rsidRDefault="00890714" w:rsidP="00890714">
            <w:pPr>
              <w:rPr>
                <w:b/>
                <w:bCs/>
              </w:rPr>
            </w:pPr>
            <w:r w:rsidRPr="00890714">
              <w:rPr>
                <w:b/>
                <w:bCs/>
              </w:rPr>
              <w:t>LONGRIDGE HIGH SCHOOL</w:t>
            </w:r>
          </w:p>
        </w:tc>
      </w:tr>
      <w:tr w:rsidR="00890714" w14:paraId="493FEDDB" w14:textId="77777777" w:rsidTr="00C50B8B">
        <w:trPr>
          <w:trHeight w:val="440"/>
        </w:trPr>
        <w:tc>
          <w:tcPr>
            <w:tcW w:w="2987" w:type="dxa"/>
            <w:shd w:val="clear" w:color="auto" w:fill="F2F2F2" w:themeFill="background1" w:themeFillShade="F2"/>
          </w:tcPr>
          <w:p w14:paraId="167A9BE5" w14:textId="5B99F4AA" w:rsidR="00890714" w:rsidRPr="00890714" w:rsidRDefault="00890714" w:rsidP="00890714">
            <w:pPr>
              <w:rPr>
                <w:b/>
                <w:bCs/>
              </w:rPr>
            </w:pPr>
            <w:r w:rsidRPr="00890714">
              <w:rPr>
                <w:b/>
                <w:bCs/>
              </w:rPr>
              <w:t>Candidate Number</w:t>
            </w:r>
          </w:p>
        </w:tc>
        <w:tc>
          <w:tcPr>
            <w:tcW w:w="6076" w:type="dxa"/>
          </w:tcPr>
          <w:p w14:paraId="78BB6C8A" w14:textId="77777777" w:rsidR="00890714" w:rsidRDefault="00890714" w:rsidP="00890714"/>
        </w:tc>
      </w:tr>
      <w:tr w:rsidR="00890714" w14:paraId="57F18C97" w14:textId="77777777" w:rsidTr="00C50B8B">
        <w:trPr>
          <w:trHeight w:val="423"/>
        </w:trPr>
        <w:tc>
          <w:tcPr>
            <w:tcW w:w="2987" w:type="dxa"/>
            <w:shd w:val="clear" w:color="auto" w:fill="F2F2F2" w:themeFill="background1" w:themeFillShade="F2"/>
          </w:tcPr>
          <w:p w14:paraId="3494D0FD" w14:textId="6533A9C2" w:rsidR="00890714" w:rsidRPr="00890714" w:rsidRDefault="00890714" w:rsidP="00890714">
            <w:pPr>
              <w:rPr>
                <w:b/>
                <w:bCs/>
              </w:rPr>
            </w:pPr>
            <w:r w:rsidRPr="00890714">
              <w:rPr>
                <w:b/>
                <w:bCs/>
              </w:rPr>
              <w:t xml:space="preserve">Candidate Name </w:t>
            </w:r>
          </w:p>
        </w:tc>
        <w:tc>
          <w:tcPr>
            <w:tcW w:w="6076" w:type="dxa"/>
          </w:tcPr>
          <w:p w14:paraId="4C223900" w14:textId="77777777" w:rsidR="00890714" w:rsidRDefault="00890714" w:rsidP="00890714"/>
        </w:tc>
      </w:tr>
      <w:tr w:rsidR="00890714" w14:paraId="31C097B8" w14:textId="77777777" w:rsidTr="00C50B8B">
        <w:trPr>
          <w:trHeight w:val="423"/>
        </w:trPr>
        <w:tc>
          <w:tcPr>
            <w:tcW w:w="2987" w:type="dxa"/>
            <w:shd w:val="clear" w:color="auto" w:fill="F2F2F2" w:themeFill="background1" w:themeFillShade="F2"/>
          </w:tcPr>
          <w:p w14:paraId="68AB63A8" w14:textId="0C4BE75F" w:rsidR="00890714" w:rsidRPr="00890714" w:rsidRDefault="00890714" w:rsidP="00890714">
            <w:pPr>
              <w:rPr>
                <w:b/>
                <w:bCs/>
              </w:rPr>
            </w:pPr>
            <w:r w:rsidRPr="00890714">
              <w:rPr>
                <w:b/>
                <w:bCs/>
              </w:rPr>
              <w:t>Candidate Contact Number</w:t>
            </w:r>
          </w:p>
        </w:tc>
        <w:tc>
          <w:tcPr>
            <w:tcW w:w="6076" w:type="dxa"/>
          </w:tcPr>
          <w:p w14:paraId="121B05F7" w14:textId="77777777" w:rsidR="00890714" w:rsidRDefault="00890714" w:rsidP="00890714"/>
        </w:tc>
      </w:tr>
      <w:tr w:rsidR="00890714" w14:paraId="23BD269C" w14:textId="77777777" w:rsidTr="00C50B8B">
        <w:trPr>
          <w:trHeight w:val="423"/>
        </w:trPr>
        <w:tc>
          <w:tcPr>
            <w:tcW w:w="2987" w:type="dxa"/>
            <w:shd w:val="clear" w:color="auto" w:fill="F2F2F2" w:themeFill="background1" w:themeFillShade="F2"/>
          </w:tcPr>
          <w:p w14:paraId="44893028" w14:textId="30A72918" w:rsidR="00890714" w:rsidRPr="00890714" w:rsidRDefault="00890714" w:rsidP="00890714">
            <w:pPr>
              <w:rPr>
                <w:b/>
                <w:bCs/>
              </w:rPr>
            </w:pPr>
            <w:r w:rsidRPr="00890714">
              <w:rPr>
                <w:b/>
                <w:bCs/>
              </w:rPr>
              <w:t>Candidate Email Address</w:t>
            </w:r>
          </w:p>
        </w:tc>
        <w:tc>
          <w:tcPr>
            <w:tcW w:w="6076" w:type="dxa"/>
          </w:tcPr>
          <w:p w14:paraId="5E093EDA" w14:textId="77777777" w:rsidR="00890714" w:rsidRDefault="00890714" w:rsidP="00890714"/>
        </w:tc>
      </w:tr>
    </w:tbl>
    <w:p w14:paraId="6668CF59" w14:textId="5E245A73" w:rsidR="00890714" w:rsidRDefault="00890714" w:rsidP="00890714">
      <w:r>
        <w:t xml:space="preserve"> </w:t>
      </w:r>
    </w:p>
    <w:p w14:paraId="13B71F6C" w14:textId="30083FCD" w:rsidR="00890714" w:rsidRDefault="00890714" w:rsidP="00890714">
      <w:pPr>
        <w:rPr>
          <w:i/>
          <w:iCs/>
        </w:rPr>
      </w:pPr>
      <w:r w:rsidRPr="00890714">
        <w:rPr>
          <w:i/>
          <w:iCs/>
        </w:rPr>
        <w:t>Details of review: (awarding body, qualification level, subject title, component/unit)</w:t>
      </w:r>
    </w:p>
    <w:tbl>
      <w:tblPr>
        <w:tblStyle w:val="TableGrid"/>
        <w:tblW w:w="0" w:type="auto"/>
        <w:tblLook w:val="04A0" w:firstRow="1" w:lastRow="0" w:firstColumn="1" w:lastColumn="0" w:noHBand="0" w:noVBand="1"/>
      </w:tblPr>
      <w:tblGrid>
        <w:gridCol w:w="2122"/>
        <w:gridCol w:w="1141"/>
        <w:gridCol w:w="2544"/>
        <w:gridCol w:w="2410"/>
      </w:tblGrid>
      <w:tr w:rsidR="00C50B8B" w14:paraId="3BC96D0E" w14:textId="5093E4C2" w:rsidTr="00C50B8B">
        <w:tc>
          <w:tcPr>
            <w:tcW w:w="2122" w:type="dxa"/>
            <w:shd w:val="clear" w:color="auto" w:fill="F2F2F2" w:themeFill="background1" w:themeFillShade="F2"/>
          </w:tcPr>
          <w:p w14:paraId="288583A8" w14:textId="3CC6A7A6" w:rsidR="00C50B8B" w:rsidRPr="00890714" w:rsidRDefault="00C50B8B" w:rsidP="00890714">
            <w:pPr>
              <w:rPr>
                <w:b/>
                <w:bCs/>
                <w:i/>
                <w:iCs/>
              </w:rPr>
            </w:pPr>
            <w:r w:rsidRPr="00890714">
              <w:rPr>
                <w:b/>
                <w:bCs/>
                <w:i/>
                <w:iCs/>
              </w:rPr>
              <w:t xml:space="preserve">Subject Name </w:t>
            </w:r>
          </w:p>
        </w:tc>
        <w:tc>
          <w:tcPr>
            <w:tcW w:w="1141" w:type="dxa"/>
            <w:shd w:val="clear" w:color="auto" w:fill="F2F2F2" w:themeFill="background1" w:themeFillShade="F2"/>
          </w:tcPr>
          <w:p w14:paraId="2518999A" w14:textId="53AF365A" w:rsidR="00C50B8B" w:rsidRPr="00890714" w:rsidRDefault="00C50B8B" w:rsidP="00890714">
            <w:pPr>
              <w:rPr>
                <w:b/>
                <w:bCs/>
                <w:i/>
                <w:iCs/>
              </w:rPr>
            </w:pPr>
            <w:r w:rsidRPr="00890714">
              <w:rPr>
                <w:b/>
                <w:bCs/>
                <w:i/>
                <w:iCs/>
              </w:rPr>
              <w:t>Exam Board</w:t>
            </w:r>
          </w:p>
        </w:tc>
        <w:tc>
          <w:tcPr>
            <w:tcW w:w="2544" w:type="dxa"/>
            <w:shd w:val="clear" w:color="auto" w:fill="F2F2F2" w:themeFill="background1" w:themeFillShade="F2"/>
          </w:tcPr>
          <w:p w14:paraId="5BC5B7EA" w14:textId="7914C2A4" w:rsidR="00C50B8B" w:rsidRPr="00890714" w:rsidRDefault="00C50B8B" w:rsidP="00890714">
            <w:pPr>
              <w:rPr>
                <w:b/>
                <w:bCs/>
                <w:i/>
                <w:iCs/>
              </w:rPr>
            </w:pPr>
            <w:r w:rsidRPr="00890714">
              <w:rPr>
                <w:b/>
                <w:bCs/>
                <w:i/>
                <w:iCs/>
              </w:rPr>
              <w:t>Component/Unit</w:t>
            </w:r>
            <w:r>
              <w:rPr>
                <w:b/>
                <w:bCs/>
                <w:i/>
                <w:iCs/>
              </w:rPr>
              <w:t>- please state “all”</w:t>
            </w:r>
            <w:r w:rsidR="00105828">
              <w:rPr>
                <w:b/>
                <w:bCs/>
                <w:i/>
                <w:iCs/>
              </w:rPr>
              <w:t xml:space="preserve"> if you consent</w:t>
            </w:r>
            <w:r>
              <w:rPr>
                <w:b/>
                <w:bCs/>
                <w:i/>
                <w:iCs/>
              </w:rPr>
              <w:t xml:space="preserve"> all papers</w:t>
            </w:r>
            <w:r w:rsidR="00105828">
              <w:rPr>
                <w:b/>
                <w:bCs/>
                <w:i/>
                <w:iCs/>
              </w:rPr>
              <w:t>.</w:t>
            </w:r>
          </w:p>
        </w:tc>
        <w:tc>
          <w:tcPr>
            <w:tcW w:w="2410" w:type="dxa"/>
            <w:shd w:val="clear" w:color="auto" w:fill="F2F2F2" w:themeFill="background1" w:themeFillShade="F2"/>
          </w:tcPr>
          <w:p w14:paraId="297D0A66" w14:textId="47A94F7E" w:rsidR="00C50B8B" w:rsidRPr="00890714" w:rsidRDefault="00C50B8B" w:rsidP="00890714">
            <w:pPr>
              <w:rPr>
                <w:b/>
                <w:bCs/>
                <w:i/>
                <w:iCs/>
              </w:rPr>
            </w:pPr>
            <w:r>
              <w:rPr>
                <w:b/>
                <w:bCs/>
                <w:i/>
                <w:iCs/>
              </w:rPr>
              <w:t xml:space="preserve">Consent for Review of </w:t>
            </w:r>
            <w:proofErr w:type="gramStart"/>
            <w:r>
              <w:rPr>
                <w:b/>
                <w:bCs/>
                <w:i/>
                <w:iCs/>
              </w:rPr>
              <w:t xml:space="preserve">marking </w:t>
            </w:r>
            <w:r w:rsidRPr="00890714">
              <w:rPr>
                <w:b/>
                <w:bCs/>
                <w:i/>
                <w:iCs/>
              </w:rPr>
              <w:t>:</w:t>
            </w:r>
            <w:proofErr w:type="gramEnd"/>
            <w:r w:rsidRPr="00890714">
              <w:rPr>
                <w:b/>
                <w:bCs/>
                <w:i/>
                <w:iCs/>
              </w:rPr>
              <w:t xml:space="preserve"> Yes/ No</w:t>
            </w:r>
          </w:p>
        </w:tc>
      </w:tr>
      <w:tr w:rsidR="00C50B8B" w14:paraId="6A81F6B9" w14:textId="4043E6D1" w:rsidTr="00C50B8B">
        <w:tc>
          <w:tcPr>
            <w:tcW w:w="2122" w:type="dxa"/>
          </w:tcPr>
          <w:p w14:paraId="39699032" w14:textId="44335DD4" w:rsidR="00C50B8B" w:rsidRDefault="00C50B8B" w:rsidP="00890714">
            <w:pPr>
              <w:rPr>
                <w:i/>
                <w:iCs/>
              </w:rPr>
            </w:pPr>
            <w:r>
              <w:rPr>
                <w:i/>
                <w:iCs/>
              </w:rPr>
              <w:t>Maths</w:t>
            </w:r>
          </w:p>
        </w:tc>
        <w:tc>
          <w:tcPr>
            <w:tcW w:w="1141" w:type="dxa"/>
          </w:tcPr>
          <w:p w14:paraId="21CDAD66" w14:textId="3ADF3694" w:rsidR="00C50B8B" w:rsidRDefault="00C50B8B" w:rsidP="00890714">
            <w:pPr>
              <w:rPr>
                <w:i/>
                <w:iCs/>
              </w:rPr>
            </w:pPr>
            <w:r>
              <w:rPr>
                <w:i/>
                <w:iCs/>
              </w:rPr>
              <w:t>Pearson</w:t>
            </w:r>
          </w:p>
        </w:tc>
        <w:tc>
          <w:tcPr>
            <w:tcW w:w="2544" w:type="dxa"/>
          </w:tcPr>
          <w:p w14:paraId="2B663C71" w14:textId="77777777" w:rsidR="00C50B8B" w:rsidRDefault="00C50B8B" w:rsidP="00890714">
            <w:pPr>
              <w:rPr>
                <w:i/>
                <w:iCs/>
              </w:rPr>
            </w:pPr>
          </w:p>
        </w:tc>
        <w:tc>
          <w:tcPr>
            <w:tcW w:w="2410" w:type="dxa"/>
          </w:tcPr>
          <w:p w14:paraId="772E22F6" w14:textId="77777777" w:rsidR="00C50B8B" w:rsidRDefault="00C50B8B" w:rsidP="00890714">
            <w:pPr>
              <w:rPr>
                <w:i/>
                <w:iCs/>
              </w:rPr>
            </w:pPr>
          </w:p>
        </w:tc>
      </w:tr>
      <w:tr w:rsidR="00C50B8B" w14:paraId="6DAF7114" w14:textId="37035967" w:rsidTr="00C50B8B">
        <w:tc>
          <w:tcPr>
            <w:tcW w:w="2122" w:type="dxa"/>
          </w:tcPr>
          <w:p w14:paraId="16E2FACA" w14:textId="6ADB7142" w:rsidR="00C50B8B" w:rsidRDefault="00C50B8B" w:rsidP="00890714">
            <w:pPr>
              <w:rPr>
                <w:i/>
                <w:iCs/>
              </w:rPr>
            </w:pPr>
            <w:r>
              <w:rPr>
                <w:i/>
                <w:iCs/>
              </w:rPr>
              <w:t>English Literature</w:t>
            </w:r>
          </w:p>
        </w:tc>
        <w:tc>
          <w:tcPr>
            <w:tcW w:w="1141" w:type="dxa"/>
          </w:tcPr>
          <w:p w14:paraId="1CBBDA39" w14:textId="6FB19804" w:rsidR="00C50B8B" w:rsidRDefault="00C50B8B" w:rsidP="00890714">
            <w:pPr>
              <w:rPr>
                <w:i/>
                <w:iCs/>
              </w:rPr>
            </w:pPr>
            <w:r>
              <w:rPr>
                <w:i/>
                <w:iCs/>
              </w:rPr>
              <w:t>WJEC</w:t>
            </w:r>
          </w:p>
        </w:tc>
        <w:tc>
          <w:tcPr>
            <w:tcW w:w="2544" w:type="dxa"/>
          </w:tcPr>
          <w:p w14:paraId="2DC1145C" w14:textId="77777777" w:rsidR="00C50B8B" w:rsidRDefault="00C50B8B" w:rsidP="00890714">
            <w:pPr>
              <w:rPr>
                <w:i/>
                <w:iCs/>
              </w:rPr>
            </w:pPr>
          </w:p>
        </w:tc>
        <w:tc>
          <w:tcPr>
            <w:tcW w:w="2410" w:type="dxa"/>
          </w:tcPr>
          <w:p w14:paraId="613026EE" w14:textId="77777777" w:rsidR="00C50B8B" w:rsidRDefault="00C50B8B" w:rsidP="00890714">
            <w:pPr>
              <w:rPr>
                <w:i/>
                <w:iCs/>
              </w:rPr>
            </w:pPr>
          </w:p>
        </w:tc>
      </w:tr>
      <w:tr w:rsidR="00C50B8B" w14:paraId="5C95A6C4" w14:textId="39BCADD0" w:rsidTr="00C50B8B">
        <w:tc>
          <w:tcPr>
            <w:tcW w:w="2122" w:type="dxa"/>
          </w:tcPr>
          <w:p w14:paraId="7E920B31" w14:textId="48F5C142" w:rsidR="00C50B8B" w:rsidRDefault="00C50B8B" w:rsidP="00890714">
            <w:pPr>
              <w:rPr>
                <w:i/>
                <w:iCs/>
              </w:rPr>
            </w:pPr>
            <w:r>
              <w:rPr>
                <w:i/>
                <w:iCs/>
              </w:rPr>
              <w:t>English Lang</w:t>
            </w:r>
          </w:p>
        </w:tc>
        <w:tc>
          <w:tcPr>
            <w:tcW w:w="1141" w:type="dxa"/>
          </w:tcPr>
          <w:p w14:paraId="43C44B9D" w14:textId="2D4C432B" w:rsidR="00C50B8B" w:rsidRDefault="00C50B8B" w:rsidP="00890714">
            <w:pPr>
              <w:rPr>
                <w:i/>
                <w:iCs/>
              </w:rPr>
            </w:pPr>
            <w:r>
              <w:rPr>
                <w:i/>
                <w:iCs/>
              </w:rPr>
              <w:t>WJEC</w:t>
            </w:r>
          </w:p>
        </w:tc>
        <w:tc>
          <w:tcPr>
            <w:tcW w:w="2544" w:type="dxa"/>
          </w:tcPr>
          <w:p w14:paraId="4CB1A2BE" w14:textId="77777777" w:rsidR="00C50B8B" w:rsidRDefault="00C50B8B" w:rsidP="00890714">
            <w:pPr>
              <w:rPr>
                <w:i/>
                <w:iCs/>
              </w:rPr>
            </w:pPr>
          </w:p>
        </w:tc>
        <w:tc>
          <w:tcPr>
            <w:tcW w:w="2410" w:type="dxa"/>
          </w:tcPr>
          <w:p w14:paraId="63CD49E9" w14:textId="77777777" w:rsidR="00C50B8B" w:rsidRDefault="00C50B8B" w:rsidP="00890714">
            <w:pPr>
              <w:rPr>
                <w:i/>
                <w:iCs/>
              </w:rPr>
            </w:pPr>
          </w:p>
        </w:tc>
      </w:tr>
      <w:tr w:rsidR="00C50B8B" w14:paraId="7F0D2DB3" w14:textId="33CC6896" w:rsidTr="00C50B8B">
        <w:tc>
          <w:tcPr>
            <w:tcW w:w="2122" w:type="dxa"/>
          </w:tcPr>
          <w:p w14:paraId="742B9A25" w14:textId="4ECB8D83" w:rsidR="00C50B8B" w:rsidRDefault="00C50B8B" w:rsidP="00890714">
            <w:pPr>
              <w:rPr>
                <w:i/>
                <w:iCs/>
              </w:rPr>
            </w:pPr>
            <w:r>
              <w:rPr>
                <w:i/>
                <w:iCs/>
              </w:rPr>
              <w:t>Chemistry</w:t>
            </w:r>
          </w:p>
        </w:tc>
        <w:tc>
          <w:tcPr>
            <w:tcW w:w="1141" w:type="dxa"/>
          </w:tcPr>
          <w:p w14:paraId="47C581B1" w14:textId="3DC52CCE" w:rsidR="00C50B8B" w:rsidRDefault="00C50B8B" w:rsidP="00890714">
            <w:pPr>
              <w:rPr>
                <w:i/>
                <w:iCs/>
              </w:rPr>
            </w:pPr>
            <w:r>
              <w:rPr>
                <w:i/>
                <w:iCs/>
              </w:rPr>
              <w:t>AQA</w:t>
            </w:r>
          </w:p>
        </w:tc>
        <w:tc>
          <w:tcPr>
            <w:tcW w:w="2544" w:type="dxa"/>
          </w:tcPr>
          <w:p w14:paraId="57FB6E99" w14:textId="77777777" w:rsidR="00C50B8B" w:rsidRDefault="00C50B8B" w:rsidP="00890714">
            <w:pPr>
              <w:rPr>
                <w:i/>
                <w:iCs/>
              </w:rPr>
            </w:pPr>
          </w:p>
        </w:tc>
        <w:tc>
          <w:tcPr>
            <w:tcW w:w="2410" w:type="dxa"/>
          </w:tcPr>
          <w:p w14:paraId="77B5A869" w14:textId="77777777" w:rsidR="00C50B8B" w:rsidRDefault="00C50B8B" w:rsidP="00890714">
            <w:pPr>
              <w:rPr>
                <w:i/>
                <w:iCs/>
              </w:rPr>
            </w:pPr>
          </w:p>
        </w:tc>
      </w:tr>
      <w:tr w:rsidR="00C50B8B" w14:paraId="16770389" w14:textId="6095E718" w:rsidTr="00C50B8B">
        <w:tc>
          <w:tcPr>
            <w:tcW w:w="2122" w:type="dxa"/>
          </w:tcPr>
          <w:p w14:paraId="379F3A64" w14:textId="5D105BFD" w:rsidR="00C50B8B" w:rsidRDefault="00C50B8B" w:rsidP="00890714">
            <w:pPr>
              <w:rPr>
                <w:i/>
                <w:iCs/>
              </w:rPr>
            </w:pPr>
            <w:r>
              <w:rPr>
                <w:i/>
                <w:iCs/>
              </w:rPr>
              <w:t>Biology</w:t>
            </w:r>
          </w:p>
        </w:tc>
        <w:tc>
          <w:tcPr>
            <w:tcW w:w="1141" w:type="dxa"/>
          </w:tcPr>
          <w:p w14:paraId="728FECA9" w14:textId="1B82E527" w:rsidR="00C50B8B" w:rsidRDefault="00C50B8B" w:rsidP="00890714">
            <w:pPr>
              <w:rPr>
                <w:i/>
                <w:iCs/>
              </w:rPr>
            </w:pPr>
            <w:r>
              <w:rPr>
                <w:i/>
                <w:iCs/>
              </w:rPr>
              <w:t>AQA</w:t>
            </w:r>
          </w:p>
        </w:tc>
        <w:tc>
          <w:tcPr>
            <w:tcW w:w="2544" w:type="dxa"/>
          </w:tcPr>
          <w:p w14:paraId="10BDE1F3" w14:textId="77777777" w:rsidR="00C50B8B" w:rsidRDefault="00C50B8B" w:rsidP="00890714">
            <w:pPr>
              <w:rPr>
                <w:i/>
                <w:iCs/>
              </w:rPr>
            </w:pPr>
          </w:p>
        </w:tc>
        <w:tc>
          <w:tcPr>
            <w:tcW w:w="2410" w:type="dxa"/>
          </w:tcPr>
          <w:p w14:paraId="292A1287" w14:textId="77777777" w:rsidR="00C50B8B" w:rsidRDefault="00C50B8B" w:rsidP="00890714">
            <w:pPr>
              <w:rPr>
                <w:i/>
                <w:iCs/>
              </w:rPr>
            </w:pPr>
          </w:p>
        </w:tc>
      </w:tr>
      <w:tr w:rsidR="00C50B8B" w14:paraId="63FA4313" w14:textId="3D9DCD98" w:rsidTr="00C50B8B">
        <w:tc>
          <w:tcPr>
            <w:tcW w:w="2122" w:type="dxa"/>
          </w:tcPr>
          <w:p w14:paraId="59951BD9" w14:textId="016BA140" w:rsidR="00C50B8B" w:rsidRDefault="00C50B8B" w:rsidP="00890714">
            <w:pPr>
              <w:rPr>
                <w:i/>
                <w:iCs/>
              </w:rPr>
            </w:pPr>
            <w:r>
              <w:rPr>
                <w:i/>
                <w:iCs/>
              </w:rPr>
              <w:t>Physics</w:t>
            </w:r>
          </w:p>
        </w:tc>
        <w:tc>
          <w:tcPr>
            <w:tcW w:w="1141" w:type="dxa"/>
          </w:tcPr>
          <w:p w14:paraId="485A4BB8" w14:textId="56256793" w:rsidR="00C50B8B" w:rsidRDefault="00C50B8B" w:rsidP="00890714">
            <w:pPr>
              <w:rPr>
                <w:i/>
                <w:iCs/>
              </w:rPr>
            </w:pPr>
            <w:r>
              <w:rPr>
                <w:i/>
                <w:iCs/>
              </w:rPr>
              <w:t>AQA</w:t>
            </w:r>
          </w:p>
        </w:tc>
        <w:tc>
          <w:tcPr>
            <w:tcW w:w="2544" w:type="dxa"/>
          </w:tcPr>
          <w:p w14:paraId="4B179D4C" w14:textId="77777777" w:rsidR="00C50B8B" w:rsidRDefault="00C50B8B" w:rsidP="00890714">
            <w:pPr>
              <w:rPr>
                <w:i/>
                <w:iCs/>
              </w:rPr>
            </w:pPr>
          </w:p>
        </w:tc>
        <w:tc>
          <w:tcPr>
            <w:tcW w:w="2410" w:type="dxa"/>
          </w:tcPr>
          <w:p w14:paraId="2E1E3A0B" w14:textId="77777777" w:rsidR="00C50B8B" w:rsidRDefault="00C50B8B" w:rsidP="00890714">
            <w:pPr>
              <w:rPr>
                <w:i/>
                <w:iCs/>
              </w:rPr>
            </w:pPr>
          </w:p>
        </w:tc>
      </w:tr>
      <w:tr w:rsidR="00C50B8B" w14:paraId="3BF40C4D" w14:textId="127F21A5" w:rsidTr="00C50B8B">
        <w:tc>
          <w:tcPr>
            <w:tcW w:w="2122" w:type="dxa"/>
          </w:tcPr>
          <w:p w14:paraId="179A3BFC" w14:textId="65385CBF" w:rsidR="00C50B8B" w:rsidRDefault="00C50B8B" w:rsidP="00890714">
            <w:pPr>
              <w:rPr>
                <w:i/>
                <w:iCs/>
              </w:rPr>
            </w:pPr>
            <w:r>
              <w:rPr>
                <w:i/>
                <w:iCs/>
              </w:rPr>
              <w:t>Computing</w:t>
            </w:r>
          </w:p>
        </w:tc>
        <w:tc>
          <w:tcPr>
            <w:tcW w:w="1141" w:type="dxa"/>
          </w:tcPr>
          <w:p w14:paraId="12FBDEAF" w14:textId="13201F38" w:rsidR="00C50B8B" w:rsidRDefault="00C50B8B" w:rsidP="00890714">
            <w:pPr>
              <w:rPr>
                <w:i/>
                <w:iCs/>
              </w:rPr>
            </w:pPr>
            <w:r>
              <w:rPr>
                <w:i/>
                <w:iCs/>
              </w:rPr>
              <w:t>OCR</w:t>
            </w:r>
          </w:p>
        </w:tc>
        <w:tc>
          <w:tcPr>
            <w:tcW w:w="2544" w:type="dxa"/>
          </w:tcPr>
          <w:p w14:paraId="639A9286" w14:textId="77777777" w:rsidR="00C50B8B" w:rsidRDefault="00C50B8B" w:rsidP="00890714">
            <w:pPr>
              <w:rPr>
                <w:i/>
                <w:iCs/>
              </w:rPr>
            </w:pPr>
          </w:p>
        </w:tc>
        <w:tc>
          <w:tcPr>
            <w:tcW w:w="2410" w:type="dxa"/>
          </w:tcPr>
          <w:p w14:paraId="60298F52" w14:textId="77777777" w:rsidR="00C50B8B" w:rsidRDefault="00C50B8B" w:rsidP="00890714">
            <w:pPr>
              <w:rPr>
                <w:i/>
                <w:iCs/>
              </w:rPr>
            </w:pPr>
          </w:p>
        </w:tc>
      </w:tr>
      <w:tr w:rsidR="00C50B8B" w14:paraId="064EEF05" w14:textId="0805860B" w:rsidTr="00C50B8B">
        <w:tc>
          <w:tcPr>
            <w:tcW w:w="2122" w:type="dxa"/>
          </w:tcPr>
          <w:p w14:paraId="5C7DCFB1" w14:textId="1D0DAB66" w:rsidR="00C50B8B" w:rsidRDefault="00C50B8B" w:rsidP="00890714">
            <w:pPr>
              <w:rPr>
                <w:i/>
                <w:iCs/>
              </w:rPr>
            </w:pPr>
            <w:r>
              <w:rPr>
                <w:i/>
                <w:iCs/>
              </w:rPr>
              <w:t>Design Technology</w:t>
            </w:r>
          </w:p>
        </w:tc>
        <w:tc>
          <w:tcPr>
            <w:tcW w:w="1141" w:type="dxa"/>
          </w:tcPr>
          <w:p w14:paraId="6195B36F" w14:textId="19DBEF74" w:rsidR="00C50B8B" w:rsidRDefault="00C50B8B" w:rsidP="00890714">
            <w:pPr>
              <w:rPr>
                <w:i/>
                <w:iCs/>
              </w:rPr>
            </w:pPr>
            <w:r>
              <w:rPr>
                <w:i/>
                <w:iCs/>
              </w:rPr>
              <w:t>PEARSON</w:t>
            </w:r>
          </w:p>
        </w:tc>
        <w:tc>
          <w:tcPr>
            <w:tcW w:w="2544" w:type="dxa"/>
          </w:tcPr>
          <w:p w14:paraId="47118603" w14:textId="77777777" w:rsidR="00C50B8B" w:rsidRDefault="00C50B8B" w:rsidP="00890714">
            <w:pPr>
              <w:rPr>
                <w:i/>
                <w:iCs/>
              </w:rPr>
            </w:pPr>
          </w:p>
        </w:tc>
        <w:tc>
          <w:tcPr>
            <w:tcW w:w="2410" w:type="dxa"/>
          </w:tcPr>
          <w:p w14:paraId="127B6452" w14:textId="77777777" w:rsidR="00C50B8B" w:rsidRDefault="00C50B8B" w:rsidP="00890714">
            <w:pPr>
              <w:rPr>
                <w:i/>
                <w:iCs/>
              </w:rPr>
            </w:pPr>
          </w:p>
        </w:tc>
      </w:tr>
      <w:tr w:rsidR="00C50B8B" w14:paraId="376A1E5C" w14:textId="6C846AF8" w:rsidTr="00C50B8B">
        <w:tc>
          <w:tcPr>
            <w:tcW w:w="2122" w:type="dxa"/>
          </w:tcPr>
          <w:p w14:paraId="149F2969" w14:textId="2775AB17" w:rsidR="00C50B8B" w:rsidRDefault="00C50B8B" w:rsidP="00890714">
            <w:pPr>
              <w:rPr>
                <w:i/>
                <w:iCs/>
              </w:rPr>
            </w:pPr>
            <w:r>
              <w:rPr>
                <w:i/>
                <w:iCs/>
              </w:rPr>
              <w:t>Drama</w:t>
            </w:r>
          </w:p>
        </w:tc>
        <w:tc>
          <w:tcPr>
            <w:tcW w:w="1141" w:type="dxa"/>
          </w:tcPr>
          <w:p w14:paraId="39045D17" w14:textId="2ACABE74" w:rsidR="00C50B8B" w:rsidRDefault="00C50B8B" w:rsidP="00890714">
            <w:pPr>
              <w:rPr>
                <w:i/>
                <w:iCs/>
              </w:rPr>
            </w:pPr>
            <w:r>
              <w:rPr>
                <w:i/>
                <w:iCs/>
              </w:rPr>
              <w:t>AQA</w:t>
            </w:r>
          </w:p>
        </w:tc>
        <w:tc>
          <w:tcPr>
            <w:tcW w:w="2544" w:type="dxa"/>
          </w:tcPr>
          <w:p w14:paraId="7773FAD1" w14:textId="77777777" w:rsidR="00C50B8B" w:rsidRDefault="00C50B8B" w:rsidP="00890714">
            <w:pPr>
              <w:rPr>
                <w:i/>
                <w:iCs/>
              </w:rPr>
            </w:pPr>
          </w:p>
        </w:tc>
        <w:tc>
          <w:tcPr>
            <w:tcW w:w="2410" w:type="dxa"/>
          </w:tcPr>
          <w:p w14:paraId="63B8A97B" w14:textId="77777777" w:rsidR="00C50B8B" w:rsidRDefault="00C50B8B" w:rsidP="00890714">
            <w:pPr>
              <w:rPr>
                <w:i/>
                <w:iCs/>
              </w:rPr>
            </w:pPr>
          </w:p>
        </w:tc>
      </w:tr>
      <w:tr w:rsidR="00C50B8B" w14:paraId="6FFF7F14" w14:textId="78D287DB" w:rsidTr="00C50B8B">
        <w:tc>
          <w:tcPr>
            <w:tcW w:w="2122" w:type="dxa"/>
          </w:tcPr>
          <w:p w14:paraId="4762AD60" w14:textId="7DAACB81" w:rsidR="00C50B8B" w:rsidRDefault="00C50B8B" w:rsidP="00890714">
            <w:pPr>
              <w:rPr>
                <w:i/>
                <w:iCs/>
              </w:rPr>
            </w:pPr>
            <w:r>
              <w:rPr>
                <w:i/>
                <w:iCs/>
              </w:rPr>
              <w:t xml:space="preserve">Food Preparation </w:t>
            </w:r>
          </w:p>
        </w:tc>
        <w:tc>
          <w:tcPr>
            <w:tcW w:w="1141" w:type="dxa"/>
          </w:tcPr>
          <w:p w14:paraId="2FA20648" w14:textId="2B809A43" w:rsidR="00C50B8B" w:rsidRDefault="00C50B8B" w:rsidP="00890714">
            <w:pPr>
              <w:rPr>
                <w:i/>
                <w:iCs/>
              </w:rPr>
            </w:pPr>
            <w:r>
              <w:rPr>
                <w:i/>
                <w:iCs/>
              </w:rPr>
              <w:t>WJEC</w:t>
            </w:r>
          </w:p>
        </w:tc>
        <w:tc>
          <w:tcPr>
            <w:tcW w:w="2544" w:type="dxa"/>
          </w:tcPr>
          <w:p w14:paraId="75D7B9CA" w14:textId="77777777" w:rsidR="00C50B8B" w:rsidRDefault="00C50B8B" w:rsidP="00890714">
            <w:pPr>
              <w:rPr>
                <w:i/>
                <w:iCs/>
              </w:rPr>
            </w:pPr>
          </w:p>
        </w:tc>
        <w:tc>
          <w:tcPr>
            <w:tcW w:w="2410" w:type="dxa"/>
          </w:tcPr>
          <w:p w14:paraId="54E3BD56" w14:textId="77777777" w:rsidR="00C50B8B" w:rsidRDefault="00C50B8B" w:rsidP="00890714">
            <w:pPr>
              <w:rPr>
                <w:i/>
                <w:iCs/>
              </w:rPr>
            </w:pPr>
          </w:p>
        </w:tc>
      </w:tr>
      <w:tr w:rsidR="00C50B8B" w14:paraId="77D8FAE2" w14:textId="4AFFDFB2" w:rsidTr="00C50B8B">
        <w:tc>
          <w:tcPr>
            <w:tcW w:w="2122" w:type="dxa"/>
          </w:tcPr>
          <w:p w14:paraId="2E94C03A" w14:textId="59E2E37C" w:rsidR="00C50B8B" w:rsidRDefault="00C50B8B" w:rsidP="00890714">
            <w:pPr>
              <w:rPr>
                <w:i/>
                <w:iCs/>
              </w:rPr>
            </w:pPr>
            <w:r>
              <w:rPr>
                <w:i/>
                <w:iCs/>
              </w:rPr>
              <w:t>French</w:t>
            </w:r>
          </w:p>
        </w:tc>
        <w:tc>
          <w:tcPr>
            <w:tcW w:w="1141" w:type="dxa"/>
          </w:tcPr>
          <w:p w14:paraId="1B9F3389" w14:textId="30A26E9B" w:rsidR="00C50B8B" w:rsidRDefault="00C50B8B" w:rsidP="00890714">
            <w:pPr>
              <w:rPr>
                <w:i/>
                <w:iCs/>
              </w:rPr>
            </w:pPr>
            <w:r>
              <w:rPr>
                <w:i/>
                <w:iCs/>
              </w:rPr>
              <w:t>PEARSON</w:t>
            </w:r>
          </w:p>
        </w:tc>
        <w:tc>
          <w:tcPr>
            <w:tcW w:w="2544" w:type="dxa"/>
          </w:tcPr>
          <w:p w14:paraId="4588C6AB" w14:textId="77777777" w:rsidR="00C50B8B" w:rsidRDefault="00C50B8B" w:rsidP="00890714">
            <w:pPr>
              <w:rPr>
                <w:i/>
                <w:iCs/>
              </w:rPr>
            </w:pPr>
          </w:p>
        </w:tc>
        <w:tc>
          <w:tcPr>
            <w:tcW w:w="2410" w:type="dxa"/>
          </w:tcPr>
          <w:p w14:paraId="2B3A54EE" w14:textId="77777777" w:rsidR="00C50B8B" w:rsidRDefault="00C50B8B" w:rsidP="00890714">
            <w:pPr>
              <w:rPr>
                <w:i/>
                <w:iCs/>
              </w:rPr>
            </w:pPr>
          </w:p>
        </w:tc>
      </w:tr>
      <w:tr w:rsidR="00C50B8B" w14:paraId="075ED06B" w14:textId="7FB2A502" w:rsidTr="00C50B8B">
        <w:tc>
          <w:tcPr>
            <w:tcW w:w="2122" w:type="dxa"/>
          </w:tcPr>
          <w:p w14:paraId="73B1880E" w14:textId="19A512E8" w:rsidR="00C50B8B" w:rsidRDefault="00C50B8B" w:rsidP="00890714">
            <w:pPr>
              <w:rPr>
                <w:i/>
                <w:iCs/>
              </w:rPr>
            </w:pPr>
            <w:r>
              <w:rPr>
                <w:i/>
                <w:iCs/>
              </w:rPr>
              <w:t>Geography</w:t>
            </w:r>
          </w:p>
        </w:tc>
        <w:tc>
          <w:tcPr>
            <w:tcW w:w="1141" w:type="dxa"/>
          </w:tcPr>
          <w:p w14:paraId="7CBD7140" w14:textId="32BA08CE" w:rsidR="00C50B8B" w:rsidRDefault="00C50B8B" w:rsidP="00890714">
            <w:pPr>
              <w:rPr>
                <w:i/>
                <w:iCs/>
              </w:rPr>
            </w:pPr>
            <w:r>
              <w:rPr>
                <w:i/>
                <w:iCs/>
              </w:rPr>
              <w:t>AQA</w:t>
            </w:r>
          </w:p>
        </w:tc>
        <w:tc>
          <w:tcPr>
            <w:tcW w:w="2544" w:type="dxa"/>
          </w:tcPr>
          <w:p w14:paraId="0AAEA14F" w14:textId="77777777" w:rsidR="00C50B8B" w:rsidRDefault="00C50B8B" w:rsidP="00890714">
            <w:pPr>
              <w:rPr>
                <w:i/>
                <w:iCs/>
              </w:rPr>
            </w:pPr>
          </w:p>
        </w:tc>
        <w:tc>
          <w:tcPr>
            <w:tcW w:w="2410" w:type="dxa"/>
          </w:tcPr>
          <w:p w14:paraId="686F0D51" w14:textId="77777777" w:rsidR="00C50B8B" w:rsidRDefault="00C50B8B" w:rsidP="00890714">
            <w:pPr>
              <w:rPr>
                <w:i/>
                <w:iCs/>
              </w:rPr>
            </w:pPr>
          </w:p>
        </w:tc>
      </w:tr>
      <w:tr w:rsidR="00C50B8B" w14:paraId="3292B5E2" w14:textId="2B3EFB2D" w:rsidTr="00C50B8B">
        <w:tc>
          <w:tcPr>
            <w:tcW w:w="2122" w:type="dxa"/>
          </w:tcPr>
          <w:p w14:paraId="2CCF2BC3" w14:textId="606A3C48" w:rsidR="00C50B8B" w:rsidRDefault="00C50B8B" w:rsidP="00890714">
            <w:pPr>
              <w:rPr>
                <w:i/>
                <w:iCs/>
              </w:rPr>
            </w:pPr>
            <w:r>
              <w:rPr>
                <w:i/>
                <w:iCs/>
              </w:rPr>
              <w:t xml:space="preserve">Health &amp; Social </w:t>
            </w:r>
          </w:p>
        </w:tc>
        <w:tc>
          <w:tcPr>
            <w:tcW w:w="1141" w:type="dxa"/>
          </w:tcPr>
          <w:p w14:paraId="22CEAC70" w14:textId="242DEC90" w:rsidR="00C50B8B" w:rsidRDefault="00C50B8B" w:rsidP="00890714">
            <w:pPr>
              <w:rPr>
                <w:i/>
                <w:iCs/>
              </w:rPr>
            </w:pPr>
            <w:r>
              <w:rPr>
                <w:i/>
                <w:iCs/>
              </w:rPr>
              <w:t>OCR</w:t>
            </w:r>
          </w:p>
        </w:tc>
        <w:tc>
          <w:tcPr>
            <w:tcW w:w="2544" w:type="dxa"/>
          </w:tcPr>
          <w:p w14:paraId="6DB9FAEF" w14:textId="77777777" w:rsidR="00C50B8B" w:rsidRDefault="00C50B8B" w:rsidP="00890714">
            <w:pPr>
              <w:rPr>
                <w:i/>
                <w:iCs/>
              </w:rPr>
            </w:pPr>
          </w:p>
        </w:tc>
        <w:tc>
          <w:tcPr>
            <w:tcW w:w="2410" w:type="dxa"/>
          </w:tcPr>
          <w:p w14:paraId="12DC9026" w14:textId="77777777" w:rsidR="00C50B8B" w:rsidRDefault="00C50B8B" w:rsidP="00890714">
            <w:pPr>
              <w:rPr>
                <w:i/>
                <w:iCs/>
              </w:rPr>
            </w:pPr>
          </w:p>
        </w:tc>
      </w:tr>
      <w:tr w:rsidR="00C50B8B" w14:paraId="565A6640" w14:textId="10E380DD" w:rsidTr="00C50B8B">
        <w:tc>
          <w:tcPr>
            <w:tcW w:w="2122" w:type="dxa"/>
          </w:tcPr>
          <w:p w14:paraId="3B39888E" w14:textId="4024848E" w:rsidR="00C50B8B" w:rsidRDefault="00C50B8B" w:rsidP="00890714">
            <w:pPr>
              <w:rPr>
                <w:i/>
                <w:iCs/>
              </w:rPr>
            </w:pPr>
            <w:r>
              <w:rPr>
                <w:i/>
                <w:iCs/>
              </w:rPr>
              <w:t>History</w:t>
            </w:r>
          </w:p>
        </w:tc>
        <w:tc>
          <w:tcPr>
            <w:tcW w:w="1141" w:type="dxa"/>
          </w:tcPr>
          <w:p w14:paraId="29387306" w14:textId="605A32EE" w:rsidR="00C50B8B" w:rsidRDefault="00C50B8B" w:rsidP="00890714">
            <w:pPr>
              <w:rPr>
                <w:i/>
                <w:iCs/>
              </w:rPr>
            </w:pPr>
            <w:r>
              <w:rPr>
                <w:i/>
                <w:iCs/>
              </w:rPr>
              <w:t>PEARSON</w:t>
            </w:r>
          </w:p>
        </w:tc>
        <w:tc>
          <w:tcPr>
            <w:tcW w:w="2544" w:type="dxa"/>
          </w:tcPr>
          <w:p w14:paraId="75A172EF" w14:textId="77777777" w:rsidR="00C50B8B" w:rsidRDefault="00C50B8B" w:rsidP="00890714">
            <w:pPr>
              <w:rPr>
                <w:i/>
                <w:iCs/>
              </w:rPr>
            </w:pPr>
          </w:p>
        </w:tc>
        <w:tc>
          <w:tcPr>
            <w:tcW w:w="2410" w:type="dxa"/>
          </w:tcPr>
          <w:p w14:paraId="4DC33F26" w14:textId="77777777" w:rsidR="00C50B8B" w:rsidRDefault="00C50B8B" w:rsidP="00890714">
            <w:pPr>
              <w:rPr>
                <w:i/>
                <w:iCs/>
              </w:rPr>
            </w:pPr>
          </w:p>
        </w:tc>
      </w:tr>
      <w:tr w:rsidR="00C50B8B" w14:paraId="4BDB47CF" w14:textId="03333224" w:rsidTr="00C50B8B">
        <w:tc>
          <w:tcPr>
            <w:tcW w:w="2122" w:type="dxa"/>
          </w:tcPr>
          <w:p w14:paraId="2FF551B2" w14:textId="079AFE94" w:rsidR="00C50B8B" w:rsidRDefault="00C50B8B" w:rsidP="00890714">
            <w:pPr>
              <w:rPr>
                <w:i/>
                <w:iCs/>
              </w:rPr>
            </w:pPr>
            <w:r>
              <w:rPr>
                <w:i/>
                <w:iCs/>
              </w:rPr>
              <w:t>IMedia</w:t>
            </w:r>
          </w:p>
        </w:tc>
        <w:tc>
          <w:tcPr>
            <w:tcW w:w="1141" w:type="dxa"/>
          </w:tcPr>
          <w:p w14:paraId="714BEEA1" w14:textId="4D5BB38E" w:rsidR="00C50B8B" w:rsidRDefault="00C50B8B" w:rsidP="00890714">
            <w:pPr>
              <w:rPr>
                <w:i/>
                <w:iCs/>
              </w:rPr>
            </w:pPr>
            <w:r>
              <w:rPr>
                <w:i/>
                <w:iCs/>
              </w:rPr>
              <w:t>OCR</w:t>
            </w:r>
          </w:p>
        </w:tc>
        <w:tc>
          <w:tcPr>
            <w:tcW w:w="2544" w:type="dxa"/>
          </w:tcPr>
          <w:p w14:paraId="090E95F2" w14:textId="77777777" w:rsidR="00C50B8B" w:rsidRDefault="00C50B8B" w:rsidP="00890714">
            <w:pPr>
              <w:rPr>
                <w:i/>
                <w:iCs/>
              </w:rPr>
            </w:pPr>
          </w:p>
        </w:tc>
        <w:tc>
          <w:tcPr>
            <w:tcW w:w="2410" w:type="dxa"/>
          </w:tcPr>
          <w:p w14:paraId="0F9B1758" w14:textId="77777777" w:rsidR="00C50B8B" w:rsidRDefault="00C50B8B" w:rsidP="00890714">
            <w:pPr>
              <w:rPr>
                <w:i/>
                <w:iCs/>
              </w:rPr>
            </w:pPr>
          </w:p>
        </w:tc>
      </w:tr>
      <w:tr w:rsidR="00C50B8B" w14:paraId="2D0E2129" w14:textId="3D0DCE02" w:rsidTr="00C50B8B">
        <w:tc>
          <w:tcPr>
            <w:tcW w:w="2122" w:type="dxa"/>
          </w:tcPr>
          <w:p w14:paraId="0269D16A" w14:textId="4C9631E3" w:rsidR="00C50B8B" w:rsidRDefault="00C50B8B" w:rsidP="00890714">
            <w:pPr>
              <w:rPr>
                <w:i/>
                <w:iCs/>
              </w:rPr>
            </w:pPr>
            <w:r>
              <w:rPr>
                <w:i/>
                <w:iCs/>
              </w:rPr>
              <w:t>Music</w:t>
            </w:r>
          </w:p>
        </w:tc>
        <w:tc>
          <w:tcPr>
            <w:tcW w:w="1141" w:type="dxa"/>
          </w:tcPr>
          <w:p w14:paraId="3093768C" w14:textId="23A82E73" w:rsidR="00C50B8B" w:rsidRDefault="00C50B8B" w:rsidP="00890714">
            <w:pPr>
              <w:rPr>
                <w:i/>
                <w:iCs/>
              </w:rPr>
            </w:pPr>
            <w:r>
              <w:rPr>
                <w:i/>
                <w:iCs/>
              </w:rPr>
              <w:t>AQA</w:t>
            </w:r>
          </w:p>
        </w:tc>
        <w:tc>
          <w:tcPr>
            <w:tcW w:w="2544" w:type="dxa"/>
          </w:tcPr>
          <w:p w14:paraId="2437A4B1" w14:textId="77777777" w:rsidR="00C50B8B" w:rsidRDefault="00C50B8B" w:rsidP="00890714">
            <w:pPr>
              <w:rPr>
                <w:i/>
                <w:iCs/>
              </w:rPr>
            </w:pPr>
          </w:p>
        </w:tc>
        <w:tc>
          <w:tcPr>
            <w:tcW w:w="2410" w:type="dxa"/>
          </w:tcPr>
          <w:p w14:paraId="05B5DDE4" w14:textId="77777777" w:rsidR="00C50B8B" w:rsidRDefault="00C50B8B" w:rsidP="00890714">
            <w:pPr>
              <w:rPr>
                <w:i/>
                <w:iCs/>
              </w:rPr>
            </w:pPr>
          </w:p>
        </w:tc>
      </w:tr>
      <w:tr w:rsidR="00C50B8B" w14:paraId="7C04E5E0" w14:textId="33916E56" w:rsidTr="00C50B8B">
        <w:tc>
          <w:tcPr>
            <w:tcW w:w="2122" w:type="dxa"/>
          </w:tcPr>
          <w:p w14:paraId="509DF153" w14:textId="4BB171C1" w:rsidR="00C50B8B" w:rsidRDefault="00C50B8B" w:rsidP="00890714">
            <w:pPr>
              <w:rPr>
                <w:i/>
                <w:iCs/>
              </w:rPr>
            </w:pPr>
            <w:r>
              <w:rPr>
                <w:i/>
                <w:iCs/>
              </w:rPr>
              <w:t>Physical Education</w:t>
            </w:r>
          </w:p>
        </w:tc>
        <w:tc>
          <w:tcPr>
            <w:tcW w:w="1141" w:type="dxa"/>
          </w:tcPr>
          <w:p w14:paraId="563FDF9B" w14:textId="0FC84D51" w:rsidR="00C50B8B" w:rsidRDefault="00C50B8B" w:rsidP="00890714">
            <w:pPr>
              <w:rPr>
                <w:i/>
                <w:iCs/>
              </w:rPr>
            </w:pPr>
            <w:r>
              <w:rPr>
                <w:i/>
                <w:iCs/>
              </w:rPr>
              <w:t>OCR</w:t>
            </w:r>
          </w:p>
        </w:tc>
        <w:tc>
          <w:tcPr>
            <w:tcW w:w="2544" w:type="dxa"/>
          </w:tcPr>
          <w:p w14:paraId="6B723112" w14:textId="77777777" w:rsidR="00C50B8B" w:rsidRDefault="00C50B8B" w:rsidP="00890714">
            <w:pPr>
              <w:rPr>
                <w:i/>
                <w:iCs/>
              </w:rPr>
            </w:pPr>
          </w:p>
        </w:tc>
        <w:tc>
          <w:tcPr>
            <w:tcW w:w="2410" w:type="dxa"/>
          </w:tcPr>
          <w:p w14:paraId="16D171BC" w14:textId="77777777" w:rsidR="00C50B8B" w:rsidRDefault="00C50B8B" w:rsidP="00890714">
            <w:pPr>
              <w:rPr>
                <w:i/>
                <w:iCs/>
              </w:rPr>
            </w:pPr>
          </w:p>
        </w:tc>
      </w:tr>
      <w:tr w:rsidR="00C50B8B" w14:paraId="48003089" w14:textId="2E8D2FF7" w:rsidTr="00C50B8B">
        <w:tc>
          <w:tcPr>
            <w:tcW w:w="2122" w:type="dxa"/>
          </w:tcPr>
          <w:p w14:paraId="1CDBECA5" w14:textId="33FD4864" w:rsidR="00C50B8B" w:rsidRDefault="00C50B8B" w:rsidP="00890714">
            <w:pPr>
              <w:rPr>
                <w:i/>
                <w:iCs/>
              </w:rPr>
            </w:pPr>
            <w:r>
              <w:rPr>
                <w:i/>
                <w:iCs/>
              </w:rPr>
              <w:t>Sports Studies</w:t>
            </w:r>
          </w:p>
        </w:tc>
        <w:tc>
          <w:tcPr>
            <w:tcW w:w="1141" w:type="dxa"/>
          </w:tcPr>
          <w:p w14:paraId="3C124045" w14:textId="6EC2F027" w:rsidR="00C50B8B" w:rsidRDefault="00C50B8B" w:rsidP="00890714">
            <w:pPr>
              <w:rPr>
                <w:i/>
                <w:iCs/>
              </w:rPr>
            </w:pPr>
            <w:r>
              <w:rPr>
                <w:i/>
                <w:iCs/>
              </w:rPr>
              <w:t>OCR</w:t>
            </w:r>
          </w:p>
        </w:tc>
        <w:tc>
          <w:tcPr>
            <w:tcW w:w="2544" w:type="dxa"/>
          </w:tcPr>
          <w:p w14:paraId="2338781A" w14:textId="77777777" w:rsidR="00C50B8B" w:rsidRDefault="00C50B8B" w:rsidP="00890714">
            <w:pPr>
              <w:rPr>
                <w:i/>
                <w:iCs/>
              </w:rPr>
            </w:pPr>
          </w:p>
        </w:tc>
        <w:tc>
          <w:tcPr>
            <w:tcW w:w="2410" w:type="dxa"/>
          </w:tcPr>
          <w:p w14:paraId="4864398A" w14:textId="77777777" w:rsidR="00C50B8B" w:rsidRDefault="00C50B8B" w:rsidP="00890714">
            <w:pPr>
              <w:rPr>
                <w:i/>
                <w:iCs/>
              </w:rPr>
            </w:pPr>
          </w:p>
        </w:tc>
      </w:tr>
      <w:tr w:rsidR="00C50B8B" w14:paraId="5A3845ED" w14:textId="383F94E4" w:rsidTr="00C50B8B">
        <w:tc>
          <w:tcPr>
            <w:tcW w:w="2122" w:type="dxa"/>
          </w:tcPr>
          <w:p w14:paraId="354A6CE8" w14:textId="43AE05AC" w:rsidR="00C50B8B" w:rsidRDefault="00C50B8B" w:rsidP="00890714">
            <w:pPr>
              <w:rPr>
                <w:i/>
                <w:iCs/>
              </w:rPr>
            </w:pPr>
            <w:r>
              <w:rPr>
                <w:i/>
                <w:iCs/>
              </w:rPr>
              <w:t>Polish</w:t>
            </w:r>
          </w:p>
        </w:tc>
        <w:tc>
          <w:tcPr>
            <w:tcW w:w="1141" w:type="dxa"/>
          </w:tcPr>
          <w:p w14:paraId="0340DD59" w14:textId="20E328AE" w:rsidR="00C50B8B" w:rsidRDefault="00C50B8B" w:rsidP="00890714">
            <w:pPr>
              <w:rPr>
                <w:i/>
                <w:iCs/>
              </w:rPr>
            </w:pPr>
            <w:r>
              <w:rPr>
                <w:i/>
                <w:iCs/>
              </w:rPr>
              <w:t>AQA</w:t>
            </w:r>
          </w:p>
        </w:tc>
        <w:tc>
          <w:tcPr>
            <w:tcW w:w="2544" w:type="dxa"/>
          </w:tcPr>
          <w:p w14:paraId="6A78435F" w14:textId="77777777" w:rsidR="00C50B8B" w:rsidRDefault="00C50B8B" w:rsidP="00890714">
            <w:pPr>
              <w:rPr>
                <w:i/>
                <w:iCs/>
              </w:rPr>
            </w:pPr>
          </w:p>
        </w:tc>
        <w:tc>
          <w:tcPr>
            <w:tcW w:w="2410" w:type="dxa"/>
          </w:tcPr>
          <w:p w14:paraId="22BD7B84" w14:textId="77777777" w:rsidR="00C50B8B" w:rsidRDefault="00C50B8B" w:rsidP="00890714">
            <w:pPr>
              <w:rPr>
                <w:i/>
                <w:iCs/>
              </w:rPr>
            </w:pPr>
          </w:p>
        </w:tc>
      </w:tr>
      <w:tr w:rsidR="00C50B8B" w14:paraId="65583EA2" w14:textId="7A1F2F84" w:rsidTr="00C50B8B">
        <w:tc>
          <w:tcPr>
            <w:tcW w:w="2122" w:type="dxa"/>
          </w:tcPr>
          <w:p w14:paraId="283792B0" w14:textId="7A1BFD09" w:rsidR="00C50B8B" w:rsidRDefault="00C50B8B" w:rsidP="00890714">
            <w:pPr>
              <w:rPr>
                <w:i/>
                <w:iCs/>
              </w:rPr>
            </w:pPr>
            <w:r>
              <w:rPr>
                <w:i/>
                <w:iCs/>
              </w:rPr>
              <w:t>Russian</w:t>
            </w:r>
          </w:p>
        </w:tc>
        <w:tc>
          <w:tcPr>
            <w:tcW w:w="1141" w:type="dxa"/>
          </w:tcPr>
          <w:p w14:paraId="77033B02" w14:textId="5F9D6576" w:rsidR="00C50B8B" w:rsidRDefault="00C50B8B" w:rsidP="00890714">
            <w:pPr>
              <w:rPr>
                <w:i/>
                <w:iCs/>
              </w:rPr>
            </w:pPr>
            <w:r>
              <w:rPr>
                <w:i/>
                <w:iCs/>
              </w:rPr>
              <w:t>PEARSON</w:t>
            </w:r>
          </w:p>
        </w:tc>
        <w:tc>
          <w:tcPr>
            <w:tcW w:w="2544" w:type="dxa"/>
          </w:tcPr>
          <w:p w14:paraId="51FBAA18" w14:textId="77777777" w:rsidR="00C50B8B" w:rsidRDefault="00C50B8B" w:rsidP="00890714">
            <w:pPr>
              <w:rPr>
                <w:i/>
                <w:iCs/>
              </w:rPr>
            </w:pPr>
          </w:p>
        </w:tc>
        <w:tc>
          <w:tcPr>
            <w:tcW w:w="2410" w:type="dxa"/>
          </w:tcPr>
          <w:p w14:paraId="3EB949FD" w14:textId="77777777" w:rsidR="00C50B8B" w:rsidRDefault="00C50B8B" w:rsidP="00890714">
            <w:pPr>
              <w:rPr>
                <w:i/>
                <w:iCs/>
              </w:rPr>
            </w:pPr>
          </w:p>
        </w:tc>
      </w:tr>
      <w:tr w:rsidR="00C50B8B" w14:paraId="75ED9130" w14:textId="4D13DCB1" w:rsidTr="00C50B8B">
        <w:tc>
          <w:tcPr>
            <w:tcW w:w="2122" w:type="dxa"/>
          </w:tcPr>
          <w:p w14:paraId="7370865F" w14:textId="39588CC7" w:rsidR="00C50B8B" w:rsidRDefault="00C50B8B" w:rsidP="00890714">
            <w:pPr>
              <w:rPr>
                <w:i/>
                <w:iCs/>
              </w:rPr>
            </w:pPr>
            <w:r>
              <w:rPr>
                <w:i/>
                <w:iCs/>
              </w:rPr>
              <w:t>Religious Studies</w:t>
            </w:r>
          </w:p>
        </w:tc>
        <w:tc>
          <w:tcPr>
            <w:tcW w:w="1141" w:type="dxa"/>
          </w:tcPr>
          <w:p w14:paraId="3EDFD01D" w14:textId="4D954649" w:rsidR="00C50B8B" w:rsidRDefault="00C50B8B" w:rsidP="00890714">
            <w:pPr>
              <w:rPr>
                <w:i/>
                <w:iCs/>
              </w:rPr>
            </w:pPr>
            <w:r>
              <w:rPr>
                <w:i/>
                <w:iCs/>
              </w:rPr>
              <w:t>OCR</w:t>
            </w:r>
          </w:p>
        </w:tc>
        <w:tc>
          <w:tcPr>
            <w:tcW w:w="2544" w:type="dxa"/>
          </w:tcPr>
          <w:p w14:paraId="2B3FCE11" w14:textId="77777777" w:rsidR="00C50B8B" w:rsidRDefault="00C50B8B" w:rsidP="00890714">
            <w:pPr>
              <w:rPr>
                <w:i/>
                <w:iCs/>
              </w:rPr>
            </w:pPr>
          </w:p>
        </w:tc>
        <w:tc>
          <w:tcPr>
            <w:tcW w:w="2410" w:type="dxa"/>
          </w:tcPr>
          <w:p w14:paraId="49D11A5F" w14:textId="77777777" w:rsidR="00C50B8B" w:rsidRDefault="00C50B8B" w:rsidP="00890714">
            <w:pPr>
              <w:rPr>
                <w:i/>
                <w:iCs/>
              </w:rPr>
            </w:pPr>
          </w:p>
        </w:tc>
      </w:tr>
      <w:tr w:rsidR="007F1204" w14:paraId="540AA827" w14:textId="77777777" w:rsidTr="00C50B8B">
        <w:tc>
          <w:tcPr>
            <w:tcW w:w="2122" w:type="dxa"/>
          </w:tcPr>
          <w:p w14:paraId="36A1E6D6" w14:textId="51BB3006" w:rsidR="007F1204" w:rsidRDefault="007F1204" w:rsidP="00890714">
            <w:pPr>
              <w:rPr>
                <w:i/>
                <w:iCs/>
              </w:rPr>
            </w:pPr>
            <w:r>
              <w:rPr>
                <w:i/>
                <w:iCs/>
              </w:rPr>
              <w:t>Business</w:t>
            </w:r>
          </w:p>
        </w:tc>
        <w:tc>
          <w:tcPr>
            <w:tcW w:w="1141" w:type="dxa"/>
          </w:tcPr>
          <w:p w14:paraId="7C215DC8" w14:textId="39946829" w:rsidR="007F1204" w:rsidRDefault="007F1204" w:rsidP="00890714">
            <w:pPr>
              <w:rPr>
                <w:i/>
                <w:iCs/>
              </w:rPr>
            </w:pPr>
            <w:r>
              <w:rPr>
                <w:i/>
                <w:iCs/>
              </w:rPr>
              <w:t>PEARSON</w:t>
            </w:r>
          </w:p>
        </w:tc>
        <w:tc>
          <w:tcPr>
            <w:tcW w:w="2544" w:type="dxa"/>
          </w:tcPr>
          <w:p w14:paraId="2717AAC8" w14:textId="77777777" w:rsidR="007F1204" w:rsidRDefault="007F1204" w:rsidP="00890714">
            <w:pPr>
              <w:rPr>
                <w:i/>
                <w:iCs/>
              </w:rPr>
            </w:pPr>
          </w:p>
        </w:tc>
        <w:tc>
          <w:tcPr>
            <w:tcW w:w="2410" w:type="dxa"/>
          </w:tcPr>
          <w:p w14:paraId="51FF8E80" w14:textId="77777777" w:rsidR="007F1204" w:rsidRDefault="007F1204" w:rsidP="00890714">
            <w:pPr>
              <w:rPr>
                <w:i/>
                <w:iCs/>
              </w:rPr>
            </w:pPr>
          </w:p>
        </w:tc>
      </w:tr>
    </w:tbl>
    <w:p w14:paraId="3F5EB231" w14:textId="77777777" w:rsidR="00890714" w:rsidRPr="00890714" w:rsidRDefault="00890714" w:rsidP="00890714">
      <w:pPr>
        <w:rPr>
          <w:i/>
          <w:iCs/>
        </w:rPr>
      </w:pPr>
    </w:p>
    <w:p w14:paraId="21047096" w14:textId="240EC621" w:rsidR="00890714" w:rsidRPr="00890714" w:rsidRDefault="00890714" w:rsidP="00890714">
      <w:pPr>
        <w:rPr>
          <w:i/>
          <w:iCs/>
        </w:rPr>
      </w:pPr>
      <w:r w:rsidRPr="00890714">
        <w:rPr>
          <w:i/>
          <w:iCs/>
        </w:rPr>
        <w:t xml:space="preserve">I give my consent to the head of my school or college to submit a clerical re-check or a review of marking for the examination(s) listed above.  In giving </w:t>
      </w:r>
      <w:proofErr w:type="gramStart"/>
      <w:r w:rsidRPr="00890714">
        <w:rPr>
          <w:i/>
          <w:iCs/>
        </w:rPr>
        <w:t>consent</w:t>
      </w:r>
      <w:proofErr w:type="gramEnd"/>
      <w:r w:rsidRPr="00890714">
        <w:rPr>
          <w:i/>
          <w:iCs/>
        </w:rPr>
        <w:t xml:space="preserve"> I understand that the final subject grade and/or mark awarded to me following a clerical re-check or a review of marking, and any subsequent appeal, may be lower than, higher than, or the same as the result which was originally awarded for this subject. </w:t>
      </w:r>
    </w:p>
    <w:p w14:paraId="425FE4A3" w14:textId="77777777" w:rsidR="00890714" w:rsidRDefault="00890714" w:rsidP="00890714">
      <w:r>
        <w:t xml:space="preserve"> </w:t>
      </w:r>
    </w:p>
    <w:p w14:paraId="73D31941" w14:textId="76AB0408" w:rsidR="00890714" w:rsidRDefault="00890714" w:rsidP="00890714">
      <w:r w:rsidRPr="00AA496D">
        <w:rPr>
          <w:b/>
          <w:bCs/>
        </w:rPr>
        <w:t>Signed</w:t>
      </w:r>
      <w:r>
        <w:t xml:space="preserve">: ………………………………………………………………………………………….    </w:t>
      </w:r>
      <w:r w:rsidRPr="00AA496D">
        <w:rPr>
          <w:b/>
          <w:bCs/>
        </w:rPr>
        <w:t>Date</w:t>
      </w:r>
      <w:r>
        <w:t xml:space="preserve">: …………………………. </w:t>
      </w:r>
    </w:p>
    <w:p w14:paraId="047CBCDE" w14:textId="77777777" w:rsidR="00890714" w:rsidRDefault="00890714" w:rsidP="00890714">
      <w:r>
        <w:t xml:space="preserve"> </w:t>
      </w:r>
    </w:p>
    <w:p w14:paraId="6F34BD2C" w14:textId="77777777" w:rsidR="00C50B8B" w:rsidRDefault="00C50B8B" w:rsidP="00890714">
      <w:pPr>
        <w:rPr>
          <w:b/>
          <w:bCs/>
          <w:i/>
          <w:iCs/>
          <w:sz w:val="18"/>
          <w:szCs w:val="18"/>
        </w:rPr>
      </w:pPr>
    </w:p>
    <w:p w14:paraId="01AB61B8" w14:textId="77777777" w:rsidR="00C50B8B" w:rsidRPr="00AA496D" w:rsidRDefault="00C50B8B" w:rsidP="00C50B8B">
      <w:pPr>
        <w:jc w:val="center"/>
        <w:rPr>
          <w:b/>
          <w:bCs/>
          <w:sz w:val="36"/>
          <w:szCs w:val="36"/>
        </w:rPr>
      </w:pPr>
      <w:r w:rsidRPr="00AA496D">
        <w:rPr>
          <w:b/>
          <w:bCs/>
          <w:sz w:val="36"/>
          <w:szCs w:val="36"/>
        </w:rPr>
        <w:t xml:space="preserve">Access to Scripts </w:t>
      </w:r>
    </w:p>
    <w:p w14:paraId="38139049" w14:textId="2F42527B" w:rsidR="00C50B8B" w:rsidRPr="00AA496D" w:rsidRDefault="00C50B8B" w:rsidP="00C50B8B">
      <w:pPr>
        <w:jc w:val="center"/>
        <w:rPr>
          <w:b/>
          <w:bCs/>
          <w:sz w:val="36"/>
          <w:szCs w:val="36"/>
        </w:rPr>
      </w:pPr>
      <w:r w:rsidRPr="00AA496D">
        <w:rPr>
          <w:b/>
          <w:bCs/>
          <w:sz w:val="36"/>
          <w:szCs w:val="36"/>
        </w:rPr>
        <w:t>Candidate consent form for access to and use of examination scripts</w:t>
      </w:r>
    </w:p>
    <w:p w14:paraId="30CF04FE" w14:textId="77777777" w:rsidR="00C50B8B" w:rsidRDefault="00C50B8B" w:rsidP="00C50B8B">
      <w:pPr>
        <w:jc w:val="center"/>
        <w:rPr>
          <w:b/>
          <w:bCs/>
          <w:sz w:val="28"/>
          <w:szCs w:val="28"/>
        </w:rPr>
      </w:pPr>
    </w:p>
    <w:p w14:paraId="6119C79B" w14:textId="69991532" w:rsidR="00C50B8B" w:rsidRPr="00C50B8B" w:rsidRDefault="00C50B8B" w:rsidP="00C50B8B">
      <w:pPr>
        <w:jc w:val="center"/>
        <w:rPr>
          <w:b/>
          <w:bCs/>
          <w:sz w:val="28"/>
          <w:szCs w:val="28"/>
        </w:rPr>
      </w:pPr>
      <w:r w:rsidRPr="00C50B8B">
        <w:rPr>
          <w:b/>
          <w:bCs/>
          <w:sz w:val="28"/>
          <w:szCs w:val="28"/>
        </w:rPr>
        <w:t>I consent to my scripts being accessed by my centre (46601)</w:t>
      </w:r>
    </w:p>
    <w:p w14:paraId="6ABF91F3" w14:textId="2EECFA2B" w:rsidR="00C50B8B" w:rsidRPr="00C50B8B" w:rsidRDefault="00C50B8B" w:rsidP="00C50B8B">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54460110" wp14:editId="2CB6D5B5">
                <wp:simplePos x="0" y="0"/>
                <wp:positionH relativeFrom="column">
                  <wp:posOffset>-228600</wp:posOffset>
                </wp:positionH>
                <wp:positionV relativeFrom="paragraph">
                  <wp:posOffset>401320</wp:posOffset>
                </wp:positionV>
                <wp:extent cx="266700" cy="228600"/>
                <wp:effectExtent l="0" t="0" r="19050" b="19050"/>
                <wp:wrapNone/>
                <wp:docPr id="1005234831" name="Rectangle 1"/>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22A15" id="Rectangle 1" o:spid="_x0000_s1026" style="position:absolute;margin-left:-18pt;margin-top:31.6pt;width:21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" fillcolor="white [3201]" strokecolor="#4ea72e [3209]" strokeweight="1.5pt"/>
            </w:pict>
          </mc:Fallback>
        </mc:AlternateContent>
      </w:r>
      <w:r w:rsidRPr="00C50B8B">
        <w:rPr>
          <w:sz w:val="28"/>
          <w:szCs w:val="28"/>
        </w:rPr>
        <w:t xml:space="preserve">Tick </w:t>
      </w:r>
      <w:r w:rsidRPr="00C50B8B">
        <w:rPr>
          <w:b/>
          <w:bCs/>
          <w:sz w:val="28"/>
          <w:szCs w:val="28"/>
        </w:rPr>
        <w:t>ONE</w:t>
      </w:r>
      <w:r w:rsidRPr="00C50B8B">
        <w:rPr>
          <w:sz w:val="28"/>
          <w:szCs w:val="28"/>
        </w:rPr>
        <w:t xml:space="preserve"> of the boxes below: </w:t>
      </w:r>
    </w:p>
    <w:p w14:paraId="4916848A" w14:textId="375D4741" w:rsidR="00C50B8B" w:rsidRPr="00C50B8B" w:rsidRDefault="00C50B8B" w:rsidP="00C50B8B">
      <w:pPr>
        <w:jc w:val="center"/>
        <w:rPr>
          <w:sz w:val="28"/>
          <w:szCs w:val="28"/>
        </w:rPr>
      </w:pPr>
      <w:r w:rsidRPr="00C50B8B">
        <w:rPr>
          <w:sz w:val="28"/>
          <w:szCs w:val="28"/>
        </w:rPr>
        <w:t xml:space="preserve">If any of my scripts are used in the classroom. I do not wish anyone to know they are mine. (name and candidate number must be removed) </w:t>
      </w:r>
    </w:p>
    <w:p w14:paraId="1CC37E0A" w14:textId="200FADCA" w:rsidR="00C50B8B" w:rsidRPr="00C50B8B" w:rsidRDefault="00C50B8B" w:rsidP="00C50B8B">
      <w:pPr>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0747A45F" wp14:editId="166FAE29">
                <wp:simplePos x="0" y="0"/>
                <wp:positionH relativeFrom="column">
                  <wp:posOffset>-228600</wp:posOffset>
                </wp:positionH>
                <wp:positionV relativeFrom="paragraph">
                  <wp:posOffset>29845</wp:posOffset>
                </wp:positionV>
                <wp:extent cx="266700" cy="228600"/>
                <wp:effectExtent l="0" t="0" r="19050" b="19050"/>
                <wp:wrapNone/>
                <wp:docPr id="386926727" name="Rectangle 1"/>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4138D" id="Rectangle 1" o:spid="_x0000_s1026" style="position:absolute;margin-left:-18pt;margin-top:2.35pt;width:21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" fillcolor="white [3201]" strokecolor="#4ea72e [3209]" strokeweight="1.5pt"/>
            </w:pict>
          </mc:Fallback>
        </mc:AlternateContent>
      </w:r>
      <w:r w:rsidRPr="00C50B8B">
        <w:rPr>
          <w:sz w:val="28"/>
          <w:szCs w:val="28"/>
        </w:rPr>
        <w:t xml:space="preserve">If any of my scripts are used in the classroom, I have no objection to other people knowing they are mine. </w:t>
      </w:r>
    </w:p>
    <w:p w14:paraId="0DB76B8F" w14:textId="77777777" w:rsidR="00C50B8B" w:rsidRPr="00C50B8B" w:rsidRDefault="00C50B8B" w:rsidP="00C50B8B">
      <w:pPr>
        <w:jc w:val="center"/>
        <w:rPr>
          <w:sz w:val="28"/>
          <w:szCs w:val="28"/>
        </w:rPr>
      </w:pPr>
    </w:p>
    <w:p w14:paraId="09741DE8" w14:textId="54A3E984" w:rsidR="00C50B8B" w:rsidRPr="00C50B8B" w:rsidRDefault="00C50B8B" w:rsidP="00C50B8B">
      <w:pPr>
        <w:jc w:val="center"/>
        <w:rPr>
          <w:sz w:val="28"/>
          <w:szCs w:val="28"/>
        </w:rPr>
      </w:pPr>
      <w:r w:rsidRPr="00C50B8B">
        <w:rPr>
          <w:sz w:val="28"/>
          <w:szCs w:val="28"/>
        </w:rPr>
        <w:t>Signed……………………………………………. Date…………………</w:t>
      </w:r>
    </w:p>
    <w:sectPr w:rsidR="00C50B8B" w:rsidRPr="00C50B8B" w:rsidSect="0034725D">
      <w:headerReference w:type="default" r:id="rId6"/>
      <w:headerReference w:type="first" r:id="rId7"/>
      <w:footerReference w:type="first" r:id="rId8"/>
      <w:pgSz w:w="11906" w:h="16838"/>
      <w:pgMar w:top="1440" w:right="1440" w:bottom="1440" w:left="1440" w:header="2494"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3F17" w14:textId="77777777" w:rsidR="001F2623" w:rsidRDefault="001F2623" w:rsidP="00A54529">
      <w:pPr>
        <w:spacing w:after="0" w:line="240" w:lineRule="auto"/>
      </w:pPr>
      <w:r>
        <w:separator/>
      </w:r>
    </w:p>
  </w:endnote>
  <w:endnote w:type="continuationSeparator" w:id="0">
    <w:p w14:paraId="4D9C2CCF" w14:textId="77777777" w:rsidR="001F2623" w:rsidRDefault="001F2623" w:rsidP="00A5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0F60" w14:textId="77777777" w:rsidR="00A54529" w:rsidRDefault="00A54529">
    <w:pPr>
      <w:pStyle w:val="Footer"/>
    </w:pPr>
    <w:r>
      <w:rPr>
        <w:noProof/>
      </w:rPr>
      <w:drawing>
        <wp:anchor distT="0" distB="0" distL="114300" distR="114300" simplePos="0" relativeHeight="251749376" behindDoc="1" locked="0" layoutInCell="1" allowOverlap="1" wp14:anchorId="63E8D9E5" wp14:editId="0950CB15">
          <wp:simplePos x="0" y="0"/>
          <wp:positionH relativeFrom="page">
            <wp:align>right</wp:align>
          </wp:positionH>
          <wp:positionV relativeFrom="paragraph">
            <wp:posOffset>-16642</wp:posOffset>
          </wp:positionV>
          <wp:extent cx="7546975" cy="1401445"/>
          <wp:effectExtent l="0" t="0" r="0" b="8255"/>
          <wp:wrapNone/>
          <wp:docPr id="142301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28059" name="Picture 989928059"/>
                  <pic:cNvPicPr/>
                </pic:nvPicPr>
                <pic:blipFill rotWithShape="1">
                  <a:blip r:embed="rId1" cstate="print">
                    <a:extLst>
                      <a:ext uri="{28A0092B-C50C-407E-A947-70E740481C1C}">
                        <a14:useLocalDpi xmlns:a14="http://schemas.microsoft.com/office/drawing/2010/main" val="0"/>
                      </a:ext>
                    </a:extLst>
                  </a:blip>
                  <a:srcRect t="86840"/>
                  <a:stretch>
                    <a:fillRect/>
                  </a:stretch>
                </pic:blipFill>
                <pic:spPr bwMode="auto">
                  <a:xfrm>
                    <a:off x="0" y="0"/>
                    <a:ext cx="7546975" cy="1401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239D" w14:textId="77777777" w:rsidR="001F2623" w:rsidRDefault="001F2623" w:rsidP="00A54529">
      <w:pPr>
        <w:spacing w:after="0" w:line="240" w:lineRule="auto"/>
      </w:pPr>
      <w:r>
        <w:separator/>
      </w:r>
    </w:p>
  </w:footnote>
  <w:footnote w:type="continuationSeparator" w:id="0">
    <w:p w14:paraId="0646F4F1" w14:textId="77777777" w:rsidR="001F2623" w:rsidRDefault="001F2623" w:rsidP="00A54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3C57" w14:textId="77777777" w:rsidR="00A54529" w:rsidRDefault="00A54529">
    <w:pPr>
      <w:pStyle w:val="Header"/>
    </w:pPr>
    <w:r>
      <w:rPr>
        <w:noProof/>
      </w:rPr>
      <w:drawing>
        <wp:anchor distT="0" distB="0" distL="114300" distR="114300" simplePos="0" relativeHeight="251680768" behindDoc="1" locked="0" layoutInCell="1" allowOverlap="1" wp14:anchorId="4BBB7096" wp14:editId="3A4E4A10">
          <wp:simplePos x="0" y="0"/>
          <wp:positionH relativeFrom="page">
            <wp:align>right</wp:align>
          </wp:positionH>
          <wp:positionV relativeFrom="paragraph">
            <wp:posOffset>-1582305</wp:posOffset>
          </wp:positionV>
          <wp:extent cx="7546975" cy="1615044"/>
          <wp:effectExtent l="0" t="0" r="0" b="4445"/>
          <wp:wrapNone/>
          <wp:docPr id="63633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28059" name="Picture 989928059"/>
                  <pic:cNvPicPr/>
                </pic:nvPicPr>
                <pic:blipFill rotWithShape="1">
                  <a:blip r:embed="rId1" cstate="print">
                    <a:extLst>
                      <a:ext uri="{28A0092B-C50C-407E-A947-70E740481C1C}">
                        <a14:useLocalDpi xmlns:a14="http://schemas.microsoft.com/office/drawing/2010/main" val="0"/>
                      </a:ext>
                    </a:extLst>
                  </a:blip>
                  <a:srcRect b="84839"/>
                  <a:stretch>
                    <a:fillRect/>
                  </a:stretch>
                </pic:blipFill>
                <pic:spPr bwMode="auto">
                  <a:xfrm>
                    <a:off x="0" y="0"/>
                    <a:ext cx="7546975" cy="1615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A78E" w14:textId="77777777" w:rsidR="00A54529" w:rsidRDefault="00A54529">
    <w:pPr>
      <w:pStyle w:val="Header"/>
    </w:pPr>
    <w:r>
      <w:rPr>
        <w:noProof/>
      </w:rPr>
      <w:drawing>
        <wp:anchor distT="0" distB="0" distL="114300" distR="114300" simplePos="0" relativeHeight="251736064" behindDoc="1" locked="0" layoutInCell="1" allowOverlap="1" wp14:anchorId="37EB43E8" wp14:editId="0BBC0A08">
          <wp:simplePos x="0" y="0"/>
          <wp:positionH relativeFrom="page">
            <wp:posOffset>13335</wp:posOffset>
          </wp:positionH>
          <wp:positionV relativeFrom="paragraph">
            <wp:posOffset>-1579764</wp:posOffset>
          </wp:positionV>
          <wp:extent cx="7546975" cy="1543792"/>
          <wp:effectExtent l="0" t="0" r="0" b="0"/>
          <wp:wrapNone/>
          <wp:docPr id="199544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28059" name="Picture 989928059"/>
                  <pic:cNvPicPr/>
                </pic:nvPicPr>
                <pic:blipFill rotWithShape="1">
                  <a:blip r:embed="rId1" cstate="print">
                    <a:extLst>
                      <a:ext uri="{28A0092B-C50C-407E-A947-70E740481C1C}">
                        <a14:useLocalDpi xmlns:a14="http://schemas.microsoft.com/office/drawing/2010/main" val="0"/>
                      </a:ext>
                    </a:extLst>
                  </a:blip>
                  <a:srcRect b="85508"/>
                  <a:stretch>
                    <a:fillRect/>
                  </a:stretch>
                </pic:blipFill>
                <pic:spPr bwMode="auto">
                  <a:xfrm>
                    <a:off x="0" y="0"/>
                    <a:ext cx="7546975" cy="15437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AC"/>
    <w:rsid w:val="000C50CD"/>
    <w:rsid w:val="00105828"/>
    <w:rsid w:val="001F2623"/>
    <w:rsid w:val="0034725D"/>
    <w:rsid w:val="003B1527"/>
    <w:rsid w:val="003B4622"/>
    <w:rsid w:val="0041044E"/>
    <w:rsid w:val="00496DF0"/>
    <w:rsid w:val="00536118"/>
    <w:rsid w:val="00617DB3"/>
    <w:rsid w:val="00630649"/>
    <w:rsid w:val="006D6AAC"/>
    <w:rsid w:val="00794E0F"/>
    <w:rsid w:val="007F1204"/>
    <w:rsid w:val="00890714"/>
    <w:rsid w:val="00960330"/>
    <w:rsid w:val="009B6E4E"/>
    <w:rsid w:val="00A4117A"/>
    <w:rsid w:val="00A54529"/>
    <w:rsid w:val="00A66E6B"/>
    <w:rsid w:val="00AA496D"/>
    <w:rsid w:val="00BA0801"/>
    <w:rsid w:val="00C2018C"/>
    <w:rsid w:val="00C50B8B"/>
    <w:rsid w:val="00CD265F"/>
    <w:rsid w:val="00E3393A"/>
    <w:rsid w:val="00E46B3B"/>
    <w:rsid w:val="00ED725F"/>
    <w:rsid w:val="00FE3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222D2"/>
  <w15:chartTrackingRefBased/>
  <w15:docId w15:val="{1EB505AA-89B0-4BD0-9FCF-9823FC27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29"/>
    <w:rPr>
      <w:rFonts w:ascii="Calibri" w:hAnsi="Calibri"/>
    </w:rPr>
  </w:style>
  <w:style w:type="paragraph" w:styleId="Heading1">
    <w:name w:val="heading 1"/>
    <w:basedOn w:val="Normal"/>
    <w:next w:val="Normal"/>
    <w:link w:val="Heading1Char"/>
    <w:uiPriority w:val="9"/>
    <w:qFormat/>
    <w:rsid w:val="00A54529"/>
    <w:pPr>
      <w:keepNext/>
      <w:keepLines/>
      <w:spacing w:before="360" w:after="80"/>
      <w:outlineLvl w:val="0"/>
    </w:pPr>
    <w:rPr>
      <w:rFonts w:asciiTheme="majorHAnsi" w:eastAsiaTheme="majorEastAsia" w:hAnsiTheme="majorHAnsi" w:cstheme="majorBidi"/>
      <w:color w:val="222657"/>
      <w:sz w:val="40"/>
      <w:szCs w:val="40"/>
    </w:rPr>
  </w:style>
  <w:style w:type="paragraph" w:styleId="Heading2">
    <w:name w:val="heading 2"/>
    <w:basedOn w:val="Normal"/>
    <w:next w:val="Normal"/>
    <w:link w:val="Heading2Char"/>
    <w:uiPriority w:val="9"/>
    <w:unhideWhenUsed/>
    <w:qFormat/>
    <w:rsid w:val="00A54529"/>
    <w:pPr>
      <w:keepNext/>
      <w:keepLines/>
      <w:spacing w:before="160" w:after="80"/>
      <w:outlineLvl w:val="1"/>
    </w:pPr>
    <w:rPr>
      <w:rFonts w:asciiTheme="majorHAnsi" w:eastAsiaTheme="majorEastAsia" w:hAnsiTheme="majorHAnsi" w:cstheme="majorBidi"/>
      <w:color w:val="93754D"/>
      <w:sz w:val="32"/>
      <w:szCs w:val="32"/>
    </w:rPr>
  </w:style>
  <w:style w:type="paragraph" w:styleId="Heading3">
    <w:name w:val="heading 3"/>
    <w:basedOn w:val="Normal"/>
    <w:next w:val="Normal"/>
    <w:link w:val="Heading3Char"/>
    <w:uiPriority w:val="9"/>
    <w:semiHidden/>
    <w:unhideWhenUsed/>
    <w:qFormat/>
    <w:rsid w:val="00A54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29"/>
    <w:rPr>
      <w:rFonts w:asciiTheme="majorHAnsi" w:eastAsiaTheme="majorEastAsia" w:hAnsiTheme="majorHAnsi" w:cstheme="majorBidi"/>
      <w:color w:val="222657"/>
      <w:sz w:val="40"/>
      <w:szCs w:val="40"/>
    </w:rPr>
  </w:style>
  <w:style w:type="character" w:customStyle="1" w:styleId="Heading2Char">
    <w:name w:val="Heading 2 Char"/>
    <w:basedOn w:val="DefaultParagraphFont"/>
    <w:link w:val="Heading2"/>
    <w:uiPriority w:val="9"/>
    <w:rsid w:val="00A54529"/>
    <w:rPr>
      <w:rFonts w:asciiTheme="majorHAnsi" w:eastAsiaTheme="majorEastAsia" w:hAnsiTheme="majorHAnsi" w:cstheme="majorBidi"/>
      <w:color w:val="93754D"/>
      <w:sz w:val="32"/>
      <w:szCs w:val="32"/>
    </w:rPr>
  </w:style>
  <w:style w:type="character" w:customStyle="1" w:styleId="Heading3Char">
    <w:name w:val="Heading 3 Char"/>
    <w:basedOn w:val="DefaultParagraphFont"/>
    <w:link w:val="Heading3"/>
    <w:uiPriority w:val="9"/>
    <w:semiHidden/>
    <w:rsid w:val="00A54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29"/>
    <w:rPr>
      <w:rFonts w:eastAsiaTheme="majorEastAsia" w:cstheme="majorBidi"/>
      <w:color w:val="272727" w:themeColor="text1" w:themeTint="D8"/>
    </w:rPr>
  </w:style>
  <w:style w:type="paragraph" w:styleId="Title">
    <w:name w:val="Title"/>
    <w:basedOn w:val="Normal"/>
    <w:next w:val="Normal"/>
    <w:link w:val="TitleChar"/>
    <w:uiPriority w:val="10"/>
    <w:qFormat/>
    <w:rsid w:val="00A54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29"/>
    <w:pPr>
      <w:spacing w:before="160"/>
      <w:jc w:val="center"/>
    </w:pPr>
    <w:rPr>
      <w:i/>
      <w:iCs/>
      <w:color w:val="404040" w:themeColor="text1" w:themeTint="BF"/>
    </w:rPr>
  </w:style>
  <w:style w:type="character" w:customStyle="1" w:styleId="QuoteChar">
    <w:name w:val="Quote Char"/>
    <w:basedOn w:val="DefaultParagraphFont"/>
    <w:link w:val="Quote"/>
    <w:uiPriority w:val="29"/>
    <w:rsid w:val="00A54529"/>
    <w:rPr>
      <w:i/>
      <w:iCs/>
      <w:color w:val="404040" w:themeColor="text1" w:themeTint="BF"/>
    </w:rPr>
  </w:style>
  <w:style w:type="paragraph" w:styleId="ListParagraph">
    <w:name w:val="List Paragraph"/>
    <w:basedOn w:val="Normal"/>
    <w:uiPriority w:val="34"/>
    <w:qFormat/>
    <w:rsid w:val="00A54529"/>
    <w:pPr>
      <w:ind w:left="720"/>
      <w:contextualSpacing/>
    </w:pPr>
  </w:style>
  <w:style w:type="character" w:styleId="IntenseEmphasis">
    <w:name w:val="Intense Emphasis"/>
    <w:basedOn w:val="DefaultParagraphFont"/>
    <w:uiPriority w:val="21"/>
    <w:qFormat/>
    <w:rsid w:val="00A54529"/>
    <w:rPr>
      <w:i/>
      <w:iCs/>
      <w:color w:val="0F4761" w:themeColor="accent1" w:themeShade="BF"/>
    </w:rPr>
  </w:style>
  <w:style w:type="paragraph" w:styleId="IntenseQuote">
    <w:name w:val="Intense Quote"/>
    <w:basedOn w:val="Normal"/>
    <w:next w:val="Normal"/>
    <w:link w:val="IntenseQuoteChar"/>
    <w:uiPriority w:val="30"/>
    <w:qFormat/>
    <w:rsid w:val="00A5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529"/>
    <w:rPr>
      <w:i/>
      <w:iCs/>
      <w:color w:val="0F4761" w:themeColor="accent1" w:themeShade="BF"/>
    </w:rPr>
  </w:style>
  <w:style w:type="character" w:styleId="IntenseReference">
    <w:name w:val="Intense Reference"/>
    <w:basedOn w:val="DefaultParagraphFont"/>
    <w:uiPriority w:val="32"/>
    <w:qFormat/>
    <w:rsid w:val="00A54529"/>
    <w:rPr>
      <w:b/>
      <w:bCs/>
      <w:smallCaps/>
      <w:color w:val="0F4761" w:themeColor="accent1" w:themeShade="BF"/>
      <w:spacing w:val="5"/>
    </w:rPr>
  </w:style>
  <w:style w:type="paragraph" w:styleId="Header">
    <w:name w:val="header"/>
    <w:basedOn w:val="Normal"/>
    <w:link w:val="HeaderChar"/>
    <w:uiPriority w:val="99"/>
    <w:unhideWhenUsed/>
    <w:rsid w:val="00A54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29"/>
  </w:style>
  <w:style w:type="paragraph" w:styleId="Footer">
    <w:name w:val="footer"/>
    <w:basedOn w:val="Normal"/>
    <w:link w:val="FooterChar"/>
    <w:uiPriority w:val="99"/>
    <w:unhideWhenUsed/>
    <w:rsid w:val="00A54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29"/>
  </w:style>
  <w:style w:type="paragraph" w:customStyle="1" w:styleId="Address">
    <w:name w:val="Address"/>
    <w:basedOn w:val="Normal"/>
    <w:link w:val="AddressChar"/>
    <w:qFormat/>
    <w:rsid w:val="00A54529"/>
    <w:pPr>
      <w:spacing w:after="0"/>
      <w:jc w:val="right"/>
    </w:pPr>
    <w:rPr>
      <w:color w:val="222657"/>
    </w:rPr>
  </w:style>
  <w:style w:type="character" w:customStyle="1" w:styleId="AddressChar">
    <w:name w:val="Address Char"/>
    <w:basedOn w:val="DefaultParagraphFont"/>
    <w:link w:val="Address"/>
    <w:rsid w:val="00A54529"/>
    <w:rPr>
      <w:rFonts w:ascii="Calibri" w:hAnsi="Calibri"/>
      <w:color w:val="222657"/>
    </w:rPr>
  </w:style>
  <w:style w:type="paragraph" w:customStyle="1" w:styleId="Greeting">
    <w:name w:val="Greeting"/>
    <w:basedOn w:val="Normal"/>
    <w:next w:val="Normal"/>
    <w:link w:val="GreetingChar"/>
    <w:qFormat/>
    <w:rsid w:val="00A54529"/>
    <w:rPr>
      <w:color w:val="222657"/>
      <w:sz w:val="28"/>
    </w:rPr>
  </w:style>
  <w:style w:type="character" w:customStyle="1" w:styleId="GreetingChar">
    <w:name w:val="Greeting Char"/>
    <w:basedOn w:val="DefaultParagraphFont"/>
    <w:link w:val="Greeting"/>
    <w:rsid w:val="00A54529"/>
    <w:rPr>
      <w:rFonts w:ascii="Calibri" w:hAnsi="Calibri"/>
      <w:color w:val="222657"/>
      <w:sz w:val="28"/>
    </w:rPr>
  </w:style>
  <w:style w:type="table" w:styleId="TableGrid">
    <w:name w:val="Table Grid"/>
    <w:basedOn w:val="TableNormal"/>
    <w:uiPriority w:val="39"/>
    <w:rsid w:val="000C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C50C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HSTable">
    <w:name w:val="LHS Table"/>
    <w:basedOn w:val="GridTable4"/>
    <w:uiPriority w:val="99"/>
    <w:rsid w:val="00BA0801"/>
    <w:rPr>
      <w:rFonts w:ascii="Calibri" w:hAnsi="Calibri"/>
    </w:rPr>
    <w:tblPr/>
    <w:tcPr>
      <w:shd w:val="clear" w:color="auto" w:fill="auto"/>
    </w:tcPr>
    <w:tblStylePr w:type="firstRow">
      <w:pPr>
        <w:jc w:val="left"/>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222657"/>
      </w:tcPr>
    </w:tblStylePr>
    <w:tblStylePr w:type="lastRow">
      <w:rPr>
        <w:b/>
        <w:bCs/>
      </w:rPr>
      <w:tblPr/>
      <w:tcPr>
        <w:tcBorders>
          <w:top w:val="double" w:sz="4" w:space="0" w:color="000000" w:themeColor="text1"/>
        </w:tcBorders>
      </w:tcPr>
    </w:tblStylePr>
    <w:tblStylePr w:type="firstCol">
      <w:rPr>
        <w:b/>
        <w:bCs/>
        <w:color w:val="93754D"/>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0C50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School%20Templates%20Logo%20&amp;%20Letterheads\LH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252525DB9347ADA13C933F5A22F6" ma:contentTypeVersion="13" ma:contentTypeDescription="Create a new document." ma:contentTypeScope="" ma:versionID="39fdad0bedbb2642546abed5a56a7423">
  <xsd:schema xmlns:xsd="http://www.w3.org/2001/XMLSchema" xmlns:xs="http://www.w3.org/2001/XMLSchema" xmlns:p="http://schemas.microsoft.com/office/2006/metadata/properties" xmlns:ns2="9d0c1e41-1be2-42fd-a543-21dcf7a6f801" xmlns:ns3="b18eb020-7613-492a-922a-a1c20bbc57b3" targetNamespace="http://schemas.microsoft.com/office/2006/metadata/properties" ma:root="true" ma:fieldsID="fe95ba61b2deedc0ebabe176d2eae037" ns2:_="" ns3:_="">
    <xsd:import namespace="9d0c1e41-1be2-42fd-a543-21dcf7a6f801"/>
    <xsd:import namespace="b18eb020-7613-492a-922a-a1c20bbc57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1e41-1be2-42fd-a543-21dcf7a6f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b2804a-2cea-4960-bbdd-5fa1f16aa4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b020-7613-492a-922a-a1c20bbc57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560ccc-aa5f-4ce8-886d-004703e31b0a}" ma:internalName="TaxCatchAll" ma:showField="CatchAllData" ma:web="b18eb020-7613-492a-922a-a1c20bbc5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8eb020-7613-492a-922a-a1c20bbc57b3" xsi:nil="true"/>
    <lcf76f155ced4ddcb4097134ff3c332f xmlns="9d0c1e41-1be2-42fd-a543-21dcf7a6f8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0B85A-7913-4BE1-9394-375952279101}"/>
</file>

<file path=customXml/itemProps2.xml><?xml version="1.0" encoding="utf-8"?>
<ds:datastoreItem xmlns:ds="http://schemas.openxmlformats.org/officeDocument/2006/customXml" ds:itemID="{3076C4D5-7E91-4043-8CF1-2C0FCCCF5C12}"/>
</file>

<file path=customXml/itemProps3.xml><?xml version="1.0" encoding="utf-8"?>
<ds:datastoreItem xmlns:ds="http://schemas.openxmlformats.org/officeDocument/2006/customXml" ds:itemID="{17257D59-F5B9-4904-8EA6-080B623D9030}"/>
</file>

<file path=docProps/app.xml><?xml version="1.0" encoding="utf-8"?>
<Properties xmlns="http://schemas.openxmlformats.org/officeDocument/2006/extended-properties" xmlns:vt="http://schemas.openxmlformats.org/officeDocument/2006/docPropsVTypes">
  <Template>LHS Letterhead</Template>
  <TotalTime>2</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HRW - H Wignall</dc:creator>
  <cp:keywords/>
  <dc:description/>
  <cp:lastModifiedBy>HRW - H Wignall</cp:lastModifiedBy>
  <cp:revision>4</cp:revision>
  <cp:lastPrinted>2026-06-02T08:52:00Z</cp:lastPrinted>
  <dcterms:created xsi:type="dcterms:W3CDTF">2026-06-15T12:40:00Z</dcterms:created>
  <dcterms:modified xsi:type="dcterms:W3CDTF">2026-06-15T14:01:00Z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0x010100CD61252525DB9347ADA13C933F5A22F6</vt:lpwstr>
  </property>
</Properties>
</file>